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D7999" w14:textId="54DED05A" w:rsidR="006801B5" w:rsidRPr="00FD5E28" w:rsidRDefault="3BBB08E8" w:rsidP="006801B5">
      <w:pPr>
        <w:jc w:val="center"/>
        <w:rPr>
          <w:rFonts w:ascii="Roboto" w:eastAsia="Times New Roman" w:hAnsi="Roboto" w:cs="Times New Roman"/>
          <w:b/>
          <w:bCs/>
          <w:color w:val="0E101A"/>
          <w:lang w:eastAsia="en-GB"/>
        </w:rPr>
      </w:pPr>
      <w:r>
        <w:rPr>
          <w:noProof/>
        </w:rPr>
        <w:drawing>
          <wp:inline distT="0" distB="0" distL="0" distR="0" wp14:anchorId="02EC0183" wp14:editId="1C28D22A">
            <wp:extent cx="936625" cy="952500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6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47321" w14:textId="77777777" w:rsidR="002243C9" w:rsidRDefault="002243C9" w:rsidP="006801B5">
      <w:pPr>
        <w:rPr>
          <w:rFonts w:ascii="Roboto" w:eastAsia="Times New Roman" w:hAnsi="Roboto" w:cs="Times New Roman"/>
          <w:b/>
          <w:bCs/>
          <w:color w:val="0E101A"/>
          <w:lang w:eastAsia="en-GB"/>
        </w:rPr>
      </w:pPr>
    </w:p>
    <w:p w14:paraId="4C1F3EF1" w14:textId="03CBCC7A" w:rsidR="006801B5" w:rsidRDefault="006801B5" w:rsidP="006801B5">
      <w:pPr>
        <w:rPr>
          <w:rFonts w:ascii="Roboto" w:eastAsia="Times New Roman" w:hAnsi="Roboto" w:cs="Times New Roman"/>
          <w:b/>
          <w:bCs/>
          <w:color w:val="0E101A"/>
          <w:lang w:eastAsia="en-GB"/>
        </w:rPr>
      </w:pPr>
      <w:r w:rsidRPr="006902E3">
        <w:rPr>
          <w:rFonts w:ascii="Roboto" w:eastAsia="Times New Roman" w:hAnsi="Roboto" w:cs="Times New Roman"/>
          <w:b/>
          <w:bCs/>
          <w:color w:val="0E101A"/>
          <w:highlight w:val="yellow"/>
          <w:lang w:eastAsia="en-GB"/>
        </w:rPr>
        <w:t>Media Release</w:t>
      </w:r>
      <w:r w:rsidR="00FF4BD8" w:rsidRPr="006902E3">
        <w:rPr>
          <w:rFonts w:ascii="Roboto" w:eastAsia="Times New Roman" w:hAnsi="Roboto" w:cs="Times New Roman"/>
          <w:b/>
          <w:bCs/>
          <w:color w:val="0E101A"/>
          <w:highlight w:val="yellow"/>
          <w:lang w:eastAsia="en-GB"/>
        </w:rPr>
        <w:t xml:space="preserve"> Under Embargo </w:t>
      </w:r>
      <w:r w:rsidR="006902E3" w:rsidRPr="006902E3">
        <w:rPr>
          <w:rFonts w:ascii="Roboto" w:eastAsia="Times New Roman" w:hAnsi="Roboto" w:cs="Times New Roman"/>
          <w:b/>
          <w:bCs/>
          <w:color w:val="0E101A"/>
          <w:highlight w:val="yellow"/>
          <w:lang w:eastAsia="en-GB"/>
        </w:rPr>
        <w:t xml:space="preserve">Until </w:t>
      </w:r>
      <w:r w:rsidR="003B13F8" w:rsidRPr="006902E3">
        <w:rPr>
          <w:rFonts w:ascii="Roboto" w:eastAsia="Times New Roman" w:hAnsi="Roboto" w:cs="Times New Roman"/>
          <w:b/>
          <w:bCs/>
          <w:color w:val="0E101A"/>
          <w:highlight w:val="yellow"/>
          <w:lang w:eastAsia="en-GB"/>
        </w:rPr>
        <w:t>July 14</w:t>
      </w:r>
      <w:r w:rsidR="003B13F8" w:rsidRPr="006902E3">
        <w:rPr>
          <w:rFonts w:ascii="Roboto" w:eastAsia="Times New Roman" w:hAnsi="Roboto" w:cs="Times New Roman"/>
          <w:b/>
          <w:bCs/>
          <w:color w:val="0E101A"/>
          <w:highlight w:val="yellow"/>
          <w:vertAlign w:val="superscript"/>
          <w:lang w:eastAsia="en-GB"/>
        </w:rPr>
        <w:t>th</w:t>
      </w:r>
      <w:r w:rsidR="003B13F8" w:rsidRPr="006902E3">
        <w:rPr>
          <w:rFonts w:ascii="Roboto" w:eastAsia="Times New Roman" w:hAnsi="Roboto" w:cs="Times New Roman"/>
          <w:b/>
          <w:bCs/>
          <w:color w:val="0E101A"/>
          <w:highlight w:val="yellow"/>
          <w:lang w:eastAsia="en-GB"/>
        </w:rPr>
        <w:t xml:space="preserve"> </w:t>
      </w:r>
      <w:r w:rsidR="00B62891">
        <w:rPr>
          <w:rFonts w:ascii="Roboto" w:eastAsia="Times New Roman" w:hAnsi="Roboto" w:cs="Times New Roman"/>
          <w:b/>
          <w:bCs/>
          <w:color w:val="0E101A"/>
          <w:highlight w:val="yellow"/>
          <w:lang w:eastAsia="en-GB"/>
        </w:rPr>
        <w:t>00</w:t>
      </w:r>
      <w:r w:rsidR="003B13F8" w:rsidRPr="006902E3">
        <w:rPr>
          <w:rFonts w:ascii="Roboto" w:eastAsia="Times New Roman" w:hAnsi="Roboto" w:cs="Times New Roman"/>
          <w:b/>
          <w:bCs/>
          <w:color w:val="0E101A"/>
          <w:highlight w:val="yellow"/>
          <w:lang w:eastAsia="en-GB"/>
        </w:rPr>
        <w:t>:0</w:t>
      </w:r>
      <w:r w:rsidR="00B62891">
        <w:rPr>
          <w:rFonts w:ascii="Roboto" w:eastAsia="Times New Roman" w:hAnsi="Roboto" w:cs="Times New Roman"/>
          <w:b/>
          <w:bCs/>
          <w:color w:val="0E101A"/>
          <w:highlight w:val="yellow"/>
          <w:lang w:eastAsia="en-GB"/>
        </w:rPr>
        <w:t>1a</w:t>
      </w:r>
      <w:r w:rsidR="003B13F8" w:rsidRPr="006902E3">
        <w:rPr>
          <w:rFonts w:ascii="Roboto" w:eastAsia="Times New Roman" w:hAnsi="Roboto" w:cs="Times New Roman"/>
          <w:b/>
          <w:bCs/>
          <w:color w:val="0E101A"/>
          <w:highlight w:val="yellow"/>
          <w:lang w:eastAsia="en-GB"/>
        </w:rPr>
        <w:t>m</w:t>
      </w:r>
    </w:p>
    <w:p w14:paraId="569CDD99" w14:textId="319D3A2E" w:rsidR="00FF4BD8" w:rsidRDefault="00FF4BD8" w:rsidP="006801B5">
      <w:pPr>
        <w:rPr>
          <w:rFonts w:ascii="Roboto" w:eastAsia="Times New Roman" w:hAnsi="Roboto" w:cs="Times New Roman"/>
          <w:b/>
          <w:bCs/>
          <w:color w:val="0E101A"/>
          <w:lang w:eastAsia="en-GB"/>
        </w:rPr>
      </w:pPr>
    </w:p>
    <w:p w14:paraId="596B580F" w14:textId="66DB41E6" w:rsidR="005627A2" w:rsidRPr="005627A2" w:rsidRDefault="1198FECB" w:rsidP="005627A2">
      <w:pPr>
        <w:jc w:val="center"/>
        <w:rPr>
          <w:rFonts w:ascii="Roboto" w:eastAsia="Times New Roman" w:hAnsi="Roboto" w:cs="Times New Roman"/>
          <w:b/>
          <w:bCs/>
          <w:lang w:eastAsia="en-GB"/>
        </w:rPr>
      </w:pPr>
      <w:r w:rsidRPr="411A8146">
        <w:rPr>
          <w:rFonts w:ascii="Roboto" w:eastAsia="Times New Roman" w:hAnsi="Roboto" w:cs="Times New Roman"/>
          <w:b/>
          <w:bCs/>
          <w:lang w:eastAsia="en-GB"/>
        </w:rPr>
        <w:t>RTB Survey Report</w:t>
      </w:r>
      <w:r w:rsidR="002243C9">
        <w:rPr>
          <w:rFonts w:ascii="Roboto" w:eastAsia="Times New Roman" w:hAnsi="Roboto" w:cs="Times New Roman"/>
          <w:b/>
          <w:bCs/>
          <w:lang w:eastAsia="en-GB"/>
        </w:rPr>
        <w:t>s</w:t>
      </w:r>
      <w:r w:rsidRPr="411A8146">
        <w:rPr>
          <w:rFonts w:ascii="Roboto" w:eastAsia="Times New Roman" w:hAnsi="Roboto" w:cs="Times New Roman"/>
          <w:b/>
          <w:bCs/>
          <w:lang w:eastAsia="en-GB"/>
        </w:rPr>
        <w:t xml:space="preserve"> say</w:t>
      </w:r>
      <w:r w:rsidR="002243C9">
        <w:rPr>
          <w:rFonts w:ascii="Roboto" w:eastAsia="Times New Roman" w:hAnsi="Roboto" w:cs="Times New Roman"/>
          <w:b/>
          <w:bCs/>
          <w:lang w:eastAsia="en-GB"/>
        </w:rPr>
        <w:t>s</w:t>
      </w:r>
      <w:r w:rsidRPr="411A8146">
        <w:rPr>
          <w:rFonts w:ascii="Roboto" w:eastAsia="Times New Roman" w:hAnsi="Roboto" w:cs="Times New Roman"/>
          <w:b/>
          <w:bCs/>
          <w:lang w:eastAsia="en-GB"/>
        </w:rPr>
        <w:t xml:space="preserve"> </w:t>
      </w:r>
      <w:r w:rsidR="30554624" w:rsidRPr="411A8146">
        <w:rPr>
          <w:rFonts w:ascii="Roboto" w:eastAsia="Times New Roman" w:hAnsi="Roboto" w:cs="Times New Roman"/>
          <w:b/>
          <w:bCs/>
          <w:lang w:eastAsia="en-GB"/>
        </w:rPr>
        <w:t xml:space="preserve">Affordability </w:t>
      </w:r>
      <w:r w:rsidRPr="411A8146">
        <w:rPr>
          <w:rFonts w:ascii="Roboto" w:eastAsia="Times New Roman" w:hAnsi="Roboto" w:cs="Times New Roman"/>
          <w:b/>
          <w:bCs/>
          <w:lang w:eastAsia="en-GB"/>
        </w:rPr>
        <w:t>is a</w:t>
      </w:r>
      <w:r w:rsidR="5A95D091" w:rsidRPr="411A8146">
        <w:rPr>
          <w:rFonts w:ascii="Roboto" w:eastAsia="Times New Roman" w:hAnsi="Roboto" w:cs="Times New Roman"/>
          <w:b/>
          <w:bCs/>
          <w:lang w:eastAsia="en-GB"/>
        </w:rPr>
        <w:t>n</w:t>
      </w:r>
      <w:r w:rsidRPr="411A8146">
        <w:rPr>
          <w:rFonts w:ascii="Roboto" w:eastAsia="Times New Roman" w:hAnsi="Roboto" w:cs="Times New Roman"/>
          <w:b/>
          <w:bCs/>
          <w:lang w:eastAsia="en-GB"/>
        </w:rPr>
        <w:t xml:space="preserve"> </w:t>
      </w:r>
      <w:r w:rsidR="3DE23C65" w:rsidRPr="411A8146">
        <w:rPr>
          <w:rFonts w:ascii="Roboto" w:eastAsia="Times New Roman" w:hAnsi="Roboto" w:cs="Times New Roman"/>
          <w:b/>
          <w:bCs/>
          <w:lang w:eastAsia="en-GB"/>
        </w:rPr>
        <w:t>I</w:t>
      </w:r>
      <w:r w:rsidR="34764B96" w:rsidRPr="411A8146">
        <w:rPr>
          <w:rFonts w:ascii="Roboto" w:eastAsia="Times New Roman" w:hAnsi="Roboto" w:cs="Times New Roman"/>
          <w:b/>
          <w:bCs/>
          <w:lang w:eastAsia="en-GB"/>
        </w:rPr>
        <w:t>ssue</w:t>
      </w:r>
      <w:r w:rsidR="43C7D63F" w:rsidRPr="411A8146">
        <w:rPr>
          <w:rFonts w:ascii="Roboto" w:eastAsia="Times New Roman" w:hAnsi="Roboto" w:cs="Times New Roman"/>
          <w:b/>
          <w:bCs/>
          <w:lang w:eastAsia="en-GB"/>
        </w:rPr>
        <w:t xml:space="preserve"> </w:t>
      </w:r>
      <w:r w:rsidRPr="411A8146">
        <w:rPr>
          <w:rFonts w:ascii="Roboto" w:eastAsia="Times New Roman" w:hAnsi="Roboto" w:cs="Times New Roman"/>
          <w:b/>
          <w:bCs/>
          <w:lang w:eastAsia="en-GB"/>
        </w:rPr>
        <w:t>for Many</w:t>
      </w:r>
      <w:r w:rsidR="4C15CEAB" w:rsidRPr="411A8146">
        <w:rPr>
          <w:rFonts w:ascii="Roboto" w:eastAsia="Times New Roman" w:hAnsi="Roboto" w:cs="Times New Roman"/>
          <w:b/>
          <w:bCs/>
          <w:lang w:eastAsia="en-GB"/>
        </w:rPr>
        <w:t xml:space="preserve"> with </w:t>
      </w:r>
      <w:r w:rsidR="57746DCB" w:rsidRPr="411A8146">
        <w:rPr>
          <w:rFonts w:ascii="Roboto" w:eastAsia="Times New Roman" w:hAnsi="Roboto" w:cs="Times New Roman"/>
          <w:b/>
          <w:bCs/>
          <w:lang w:eastAsia="en-GB"/>
        </w:rPr>
        <w:t>H</w:t>
      </w:r>
      <w:r w:rsidR="4C15CEAB" w:rsidRPr="411A8146">
        <w:rPr>
          <w:rFonts w:ascii="Roboto" w:eastAsia="Times New Roman" w:hAnsi="Roboto" w:cs="Times New Roman"/>
          <w:b/>
          <w:bCs/>
          <w:lang w:eastAsia="en-GB"/>
        </w:rPr>
        <w:t xml:space="preserve">alf of </w:t>
      </w:r>
      <w:r w:rsidR="18B7D48A" w:rsidRPr="411A8146">
        <w:rPr>
          <w:rFonts w:ascii="Roboto" w:eastAsia="Times New Roman" w:hAnsi="Roboto" w:cs="Times New Roman"/>
          <w:b/>
          <w:bCs/>
          <w:lang w:eastAsia="en-GB"/>
        </w:rPr>
        <w:t>T</w:t>
      </w:r>
      <w:r w:rsidR="4C15CEAB" w:rsidRPr="411A8146">
        <w:rPr>
          <w:rFonts w:ascii="Roboto" w:eastAsia="Times New Roman" w:hAnsi="Roboto" w:cs="Times New Roman"/>
          <w:b/>
          <w:bCs/>
          <w:lang w:eastAsia="en-GB"/>
        </w:rPr>
        <w:t xml:space="preserve">enants </w:t>
      </w:r>
      <w:r w:rsidR="1D8D1801" w:rsidRPr="411A8146">
        <w:rPr>
          <w:rFonts w:ascii="Roboto" w:eastAsia="Times New Roman" w:hAnsi="Roboto" w:cs="Times New Roman"/>
          <w:b/>
          <w:bCs/>
          <w:lang w:eastAsia="en-GB"/>
        </w:rPr>
        <w:t>S</w:t>
      </w:r>
      <w:r w:rsidR="4C15CEAB" w:rsidRPr="411A8146">
        <w:rPr>
          <w:rFonts w:ascii="Roboto" w:eastAsia="Times New Roman" w:hAnsi="Roboto" w:cs="Times New Roman"/>
          <w:b/>
          <w:bCs/>
          <w:lang w:eastAsia="en-GB"/>
        </w:rPr>
        <w:t xml:space="preserve">urveyed </w:t>
      </w:r>
      <w:r w:rsidR="2CB61AE8" w:rsidRPr="411A8146">
        <w:rPr>
          <w:rFonts w:ascii="Roboto" w:eastAsia="Times New Roman" w:hAnsi="Roboto" w:cs="Times New Roman"/>
          <w:b/>
          <w:bCs/>
          <w:lang w:eastAsia="en-GB"/>
        </w:rPr>
        <w:t>P</w:t>
      </w:r>
      <w:r w:rsidR="4C15CEAB" w:rsidRPr="411A8146">
        <w:rPr>
          <w:rFonts w:ascii="Roboto" w:eastAsia="Times New Roman" w:hAnsi="Roboto" w:cs="Times New Roman"/>
          <w:b/>
          <w:bCs/>
          <w:lang w:eastAsia="en-GB"/>
        </w:rPr>
        <w:t>aying more than 30% of Net Income on Rent</w:t>
      </w:r>
    </w:p>
    <w:p w14:paraId="4CE03F73" w14:textId="1D0BD39D" w:rsidR="006801B5" w:rsidRPr="00FD5E28" w:rsidRDefault="006801B5" w:rsidP="006801B5">
      <w:pPr>
        <w:rPr>
          <w:rFonts w:ascii="Roboto" w:eastAsia="Times New Roman" w:hAnsi="Roboto" w:cs="Times New Roman"/>
          <w:color w:val="0E101A"/>
          <w:lang w:eastAsia="en-GB"/>
        </w:rPr>
      </w:pPr>
    </w:p>
    <w:p w14:paraId="51EF08E0" w14:textId="3F368E2F" w:rsidR="006801B5" w:rsidRPr="007C4205" w:rsidRDefault="006902E3" w:rsidP="411A8146">
      <w:pPr>
        <w:numPr>
          <w:ilvl w:val="0"/>
          <w:numId w:val="2"/>
        </w:numPr>
        <w:rPr>
          <w:rFonts w:ascii="Roboto" w:eastAsiaTheme="minorEastAsia" w:hAnsi="Roboto"/>
          <w:i/>
          <w:iCs/>
          <w:color w:val="0E101A"/>
          <w:lang w:eastAsia="en-GB"/>
        </w:rPr>
      </w:pPr>
      <w:r w:rsidRPr="007C4205">
        <w:rPr>
          <w:rFonts w:ascii="Roboto" w:eastAsiaTheme="minorEastAsia" w:hAnsi="Roboto"/>
          <w:i/>
          <w:iCs/>
          <w:color w:val="0E101A"/>
          <w:lang w:eastAsia="en-GB"/>
        </w:rPr>
        <w:t>RTB Rental Sector Survey R</w:t>
      </w:r>
      <w:r w:rsidR="627ED839" w:rsidRPr="007C4205">
        <w:rPr>
          <w:rFonts w:ascii="Roboto" w:eastAsiaTheme="minorEastAsia" w:hAnsi="Roboto"/>
          <w:i/>
          <w:iCs/>
          <w:color w:val="0E101A"/>
          <w:lang w:eastAsia="en-GB"/>
        </w:rPr>
        <w:t>eports</w:t>
      </w:r>
      <w:r w:rsidR="3BBB08E8" w:rsidRPr="007C4205">
        <w:rPr>
          <w:rFonts w:ascii="Roboto" w:eastAsiaTheme="minorEastAsia" w:hAnsi="Roboto"/>
          <w:i/>
          <w:iCs/>
          <w:color w:val="0E101A"/>
          <w:lang w:eastAsia="en-GB"/>
        </w:rPr>
        <w:t xml:space="preserve"> offer a comprehensive insight into the rental market, covering the perspective of landlords, tenants, and letting agents</w:t>
      </w:r>
      <w:r w:rsidR="1D34AEFE" w:rsidRPr="007C4205">
        <w:rPr>
          <w:rFonts w:ascii="Roboto" w:eastAsiaTheme="minorEastAsia" w:hAnsi="Roboto"/>
          <w:i/>
          <w:iCs/>
          <w:color w:val="0E101A"/>
          <w:lang w:eastAsia="en-GB"/>
        </w:rPr>
        <w:t>.</w:t>
      </w:r>
    </w:p>
    <w:p w14:paraId="0411F214" w14:textId="257E081C" w:rsidR="000B1671" w:rsidRPr="007C4205" w:rsidRDefault="332BD4D7" w:rsidP="411A8146">
      <w:pPr>
        <w:numPr>
          <w:ilvl w:val="0"/>
          <w:numId w:val="2"/>
        </w:numPr>
        <w:rPr>
          <w:rFonts w:ascii="Roboto" w:eastAsiaTheme="minorEastAsia" w:hAnsi="Roboto"/>
          <w:i/>
          <w:iCs/>
          <w:color w:val="0E101A"/>
          <w:lang w:eastAsia="en-GB"/>
        </w:rPr>
      </w:pPr>
      <w:r w:rsidRPr="007C4205">
        <w:rPr>
          <w:rFonts w:ascii="Roboto" w:eastAsiaTheme="minorEastAsia" w:hAnsi="Roboto"/>
          <w:i/>
          <w:iCs/>
          <w:color w:val="0E101A"/>
          <w:lang w:eastAsia="en-GB"/>
        </w:rPr>
        <w:t>A</w:t>
      </w:r>
      <w:r w:rsidR="30554624" w:rsidRPr="007C4205">
        <w:rPr>
          <w:rFonts w:ascii="Roboto" w:eastAsiaTheme="minorEastAsia" w:hAnsi="Roboto"/>
          <w:i/>
          <w:iCs/>
          <w:color w:val="0E101A"/>
          <w:lang w:eastAsia="en-GB"/>
        </w:rPr>
        <w:t>ffordability remains a significant issue with tenants paying on average 36% of their disposable income on rent</w:t>
      </w:r>
      <w:r w:rsidR="70EB7163" w:rsidRPr="007C4205">
        <w:rPr>
          <w:rFonts w:ascii="Roboto" w:eastAsiaTheme="minorEastAsia" w:hAnsi="Roboto"/>
          <w:i/>
          <w:iCs/>
          <w:color w:val="0E101A"/>
          <w:lang w:eastAsia="en-GB"/>
        </w:rPr>
        <w:t>.</w:t>
      </w:r>
    </w:p>
    <w:p w14:paraId="7DADE70E" w14:textId="00064B08" w:rsidR="41535C6E" w:rsidRPr="007C4205" w:rsidRDefault="70EB7163" w:rsidP="411A8146">
      <w:pPr>
        <w:numPr>
          <w:ilvl w:val="0"/>
          <w:numId w:val="2"/>
        </w:numPr>
        <w:rPr>
          <w:rFonts w:ascii="Roboto" w:eastAsiaTheme="minorEastAsia" w:hAnsi="Roboto"/>
          <w:i/>
          <w:iCs/>
          <w:color w:val="0E101A"/>
          <w:lang w:eastAsia="en-GB"/>
        </w:rPr>
      </w:pPr>
      <w:r w:rsidRPr="007C4205">
        <w:rPr>
          <w:rFonts w:ascii="Roboto" w:eastAsiaTheme="minorEastAsia" w:hAnsi="Roboto"/>
          <w:i/>
          <w:iCs/>
          <w:color w:val="0E101A"/>
          <w:lang w:eastAsia="en-GB"/>
        </w:rPr>
        <w:t>In Dublin</w:t>
      </w:r>
      <w:r w:rsidR="492A0325" w:rsidRPr="007C4205">
        <w:rPr>
          <w:rFonts w:ascii="Roboto" w:eastAsiaTheme="minorEastAsia" w:hAnsi="Roboto"/>
          <w:i/>
          <w:iCs/>
          <w:color w:val="0E101A"/>
          <w:lang w:eastAsia="en-GB"/>
        </w:rPr>
        <w:t>,</w:t>
      </w:r>
      <w:r w:rsidRPr="007C4205">
        <w:rPr>
          <w:rFonts w:ascii="Roboto" w:eastAsiaTheme="minorEastAsia" w:hAnsi="Roboto"/>
          <w:i/>
          <w:iCs/>
          <w:color w:val="0E101A"/>
          <w:lang w:eastAsia="en-GB"/>
        </w:rPr>
        <w:t xml:space="preserve"> 64% of tenants indicated that they spend more than 30% of their net income on rent.</w:t>
      </w:r>
    </w:p>
    <w:p w14:paraId="1B03C33C" w14:textId="320200FA" w:rsidR="7D8CFEBC" w:rsidRPr="007C4205" w:rsidRDefault="000309D9" w:rsidP="54E04B36">
      <w:pPr>
        <w:numPr>
          <w:ilvl w:val="0"/>
          <w:numId w:val="2"/>
        </w:numPr>
        <w:rPr>
          <w:rFonts w:ascii="Roboto" w:eastAsiaTheme="minorEastAsia" w:hAnsi="Roboto"/>
          <w:i/>
          <w:iCs/>
          <w:color w:val="0E101A"/>
          <w:lang w:eastAsia="en-GB"/>
        </w:rPr>
      </w:pPr>
      <w:r w:rsidRPr="007C4205">
        <w:rPr>
          <w:rFonts w:ascii="Roboto" w:eastAsiaTheme="minorEastAsia" w:hAnsi="Roboto"/>
          <w:i/>
          <w:iCs/>
          <w:color w:val="0E101A"/>
          <w:lang w:eastAsia="en-GB"/>
        </w:rPr>
        <w:t xml:space="preserve">The profile of landlords is changing with 26% of small landlords who have 1-2 tenancies indicating that they plan to sell a property within the next five years. </w:t>
      </w:r>
      <w:r w:rsidR="21E6275D" w:rsidRPr="007C4205">
        <w:rPr>
          <w:rFonts w:ascii="Roboto" w:eastAsiaTheme="minorEastAsia" w:hAnsi="Roboto"/>
          <w:i/>
          <w:iCs/>
          <w:color w:val="0E101A"/>
          <w:lang w:eastAsia="en-GB"/>
        </w:rPr>
        <w:t>Large landlords</w:t>
      </w:r>
      <w:r w:rsidR="12C3AACD" w:rsidRPr="007C4205">
        <w:rPr>
          <w:rFonts w:ascii="Roboto" w:eastAsiaTheme="minorEastAsia" w:hAnsi="Roboto"/>
          <w:i/>
          <w:iCs/>
          <w:color w:val="0E101A"/>
          <w:lang w:eastAsia="en-GB"/>
        </w:rPr>
        <w:t xml:space="preserve"> (</w:t>
      </w:r>
      <w:r w:rsidR="7610967D" w:rsidRPr="007C4205">
        <w:rPr>
          <w:rFonts w:ascii="Roboto" w:eastAsiaTheme="minorEastAsia" w:hAnsi="Roboto"/>
          <w:i/>
          <w:iCs/>
          <w:color w:val="0E101A"/>
          <w:lang w:eastAsia="en-GB"/>
        </w:rPr>
        <w:t xml:space="preserve">with </w:t>
      </w:r>
      <w:r w:rsidR="12C3AACD" w:rsidRPr="007C4205">
        <w:rPr>
          <w:rFonts w:ascii="Roboto" w:eastAsiaTheme="minorEastAsia" w:hAnsi="Roboto"/>
          <w:i/>
          <w:iCs/>
          <w:color w:val="0E101A"/>
          <w:lang w:eastAsia="en-GB"/>
        </w:rPr>
        <w:t xml:space="preserve">100+ </w:t>
      </w:r>
      <w:r w:rsidR="002243C9" w:rsidRPr="007C4205">
        <w:rPr>
          <w:rFonts w:ascii="Roboto" w:eastAsiaTheme="minorEastAsia" w:hAnsi="Roboto"/>
          <w:i/>
          <w:iCs/>
          <w:color w:val="0E101A"/>
          <w:lang w:eastAsia="en-GB"/>
        </w:rPr>
        <w:t>t</w:t>
      </w:r>
      <w:r w:rsidR="12C3AACD" w:rsidRPr="007C4205">
        <w:rPr>
          <w:rFonts w:ascii="Roboto" w:eastAsiaTheme="minorEastAsia" w:hAnsi="Roboto"/>
          <w:i/>
          <w:iCs/>
          <w:color w:val="0E101A"/>
          <w:lang w:eastAsia="en-GB"/>
        </w:rPr>
        <w:t>enancies)</w:t>
      </w:r>
      <w:r w:rsidR="21E6275D" w:rsidRPr="007C4205">
        <w:rPr>
          <w:rFonts w:ascii="Roboto" w:eastAsiaTheme="minorEastAsia" w:hAnsi="Roboto"/>
          <w:i/>
          <w:iCs/>
          <w:color w:val="0E101A"/>
          <w:lang w:eastAsia="en-GB"/>
        </w:rPr>
        <w:t xml:space="preserve"> </w:t>
      </w:r>
      <w:r w:rsidR="7A844412" w:rsidRPr="007C4205">
        <w:rPr>
          <w:rFonts w:ascii="Roboto" w:eastAsiaTheme="minorEastAsia" w:hAnsi="Roboto"/>
          <w:i/>
          <w:iCs/>
          <w:color w:val="0E101A"/>
          <w:lang w:eastAsia="en-GB"/>
        </w:rPr>
        <w:t>plan to continue to invest and expand their portfolios.</w:t>
      </w:r>
      <w:r w:rsidR="20A1FF57" w:rsidRPr="007C4205">
        <w:rPr>
          <w:rFonts w:ascii="Roboto" w:eastAsiaTheme="minorEastAsia" w:hAnsi="Roboto"/>
          <w:i/>
          <w:iCs/>
          <w:color w:val="0E101A"/>
          <w:lang w:eastAsia="en-GB"/>
        </w:rPr>
        <w:t xml:space="preserve"> </w:t>
      </w:r>
      <w:r w:rsidR="38B7E004" w:rsidRPr="007C4205">
        <w:rPr>
          <w:rFonts w:ascii="Roboto" w:eastAsiaTheme="minorEastAsia" w:hAnsi="Roboto"/>
          <w:i/>
          <w:iCs/>
          <w:color w:val="0E101A"/>
          <w:lang w:eastAsia="en-GB"/>
        </w:rPr>
        <w:t xml:space="preserve">At </w:t>
      </w:r>
      <w:r w:rsidR="063B2B17" w:rsidRPr="007C4205">
        <w:rPr>
          <w:rFonts w:ascii="Roboto" w:eastAsiaTheme="minorEastAsia" w:hAnsi="Roboto"/>
          <w:i/>
          <w:iCs/>
          <w:color w:val="0E101A"/>
          <w:lang w:eastAsia="en-GB"/>
        </w:rPr>
        <w:t xml:space="preserve">the </w:t>
      </w:r>
      <w:r w:rsidR="38B7E004" w:rsidRPr="007C4205">
        <w:rPr>
          <w:rFonts w:ascii="Roboto" w:eastAsiaTheme="minorEastAsia" w:hAnsi="Roboto"/>
          <w:i/>
          <w:iCs/>
          <w:color w:val="0E101A"/>
          <w:lang w:eastAsia="en-GB"/>
        </w:rPr>
        <w:t xml:space="preserve">same time, while growing, </w:t>
      </w:r>
      <w:r w:rsidR="00984B59" w:rsidRPr="007C4205">
        <w:rPr>
          <w:rFonts w:ascii="Roboto" w:eastAsiaTheme="minorEastAsia" w:hAnsi="Roboto"/>
          <w:i/>
          <w:iCs/>
          <w:color w:val="0E101A"/>
          <w:lang w:eastAsia="en-GB"/>
        </w:rPr>
        <w:t xml:space="preserve">large </w:t>
      </w:r>
      <w:r w:rsidR="38B7E004" w:rsidRPr="007C4205">
        <w:rPr>
          <w:rFonts w:ascii="Roboto" w:eastAsiaTheme="minorEastAsia" w:hAnsi="Roboto"/>
          <w:i/>
          <w:iCs/>
          <w:color w:val="0E101A"/>
          <w:lang w:eastAsia="en-GB"/>
        </w:rPr>
        <w:t xml:space="preserve">landlords </w:t>
      </w:r>
      <w:r w:rsidR="20A1FF57" w:rsidRPr="007C4205">
        <w:rPr>
          <w:rFonts w:ascii="Roboto" w:eastAsiaTheme="minorEastAsia" w:hAnsi="Roboto"/>
          <w:i/>
          <w:iCs/>
          <w:color w:val="0E101A"/>
          <w:lang w:eastAsia="en-GB"/>
        </w:rPr>
        <w:t xml:space="preserve">currently </w:t>
      </w:r>
      <w:r w:rsidR="2CE862C4" w:rsidRPr="007C4205">
        <w:rPr>
          <w:rFonts w:ascii="Roboto" w:eastAsiaTheme="minorEastAsia" w:hAnsi="Roboto"/>
          <w:i/>
          <w:iCs/>
          <w:color w:val="0E101A"/>
          <w:lang w:eastAsia="en-GB"/>
        </w:rPr>
        <w:t xml:space="preserve">still only </w:t>
      </w:r>
      <w:r w:rsidR="20A1FF57" w:rsidRPr="007C4205">
        <w:rPr>
          <w:rFonts w:ascii="Roboto" w:eastAsiaTheme="minorEastAsia" w:hAnsi="Roboto"/>
          <w:i/>
          <w:iCs/>
          <w:color w:val="0E101A"/>
          <w:lang w:eastAsia="en-GB"/>
        </w:rPr>
        <w:t>manage less than 6% of private tenancies in the sector.</w:t>
      </w:r>
      <w:r w:rsidR="7A844412" w:rsidRPr="007C4205">
        <w:rPr>
          <w:rFonts w:ascii="Roboto" w:eastAsiaTheme="minorEastAsia" w:hAnsi="Roboto"/>
          <w:i/>
          <w:iCs/>
          <w:color w:val="0E101A"/>
          <w:lang w:eastAsia="en-GB"/>
        </w:rPr>
        <w:t xml:space="preserve"> </w:t>
      </w:r>
    </w:p>
    <w:p w14:paraId="3B2748D4" w14:textId="5B49D95B" w:rsidR="3F33B46B" w:rsidRPr="007C4205" w:rsidRDefault="3F33B46B" w:rsidP="411A8146">
      <w:pPr>
        <w:numPr>
          <w:ilvl w:val="0"/>
          <w:numId w:val="2"/>
        </w:numPr>
        <w:rPr>
          <w:rFonts w:ascii="Roboto" w:eastAsiaTheme="minorEastAsia" w:hAnsi="Roboto"/>
          <w:i/>
          <w:iCs/>
          <w:color w:val="0E101A"/>
          <w:lang w:eastAsia="en-GB"/>
        </w:rPr>
      </w:pPr>
      <w:r w:rsidRPr="007C4205">
        <w:rPr>
          <w:rFonts w:ascii="Roboto" w:eastAsiaTheme="minorEastAsia" w:hAnsi="Roboto"/>
          <w:i/>
          <w:iCs/>
          <w:color w:val="0E101A"/>
          <w:lang w:eastAsia="en-GB"/>
        </w:rPr>
        <w:t>79% of tenants said their renting experience was positive/very positive.</w:t>
      </w:r>
    </w:p>
    <w:p w14:paraId="2AF6E931" w14:textId="242F1DF9" w:rsidR="52F41999" w:rsidRPr="007C4205" w:rsidRDefault="52F41999" w:rsidP="411A8146">
      <w:pPr>
        <w:numPr>
          <w:ilvl w:val="0"/>
          <w:numId w:val="2"/>
        </w:numPr>
        <w:rPr>
          <w:rFonts w:ascii="Roboto" w:eastAsiaTheme="minorEastAsia" w:hAnsi="Roboto"/>
          <w:i/>
          <w:iCs/>
          <w:color w:val="0E101A"/>
          <w:lang w:eastAsia="en-GB"/>
        </w:rPr>
      </w:pPr>
      <w:r w:rsidRPr="007C4205">
        <w:rPr>
          <w:rFonts w:ascii="Roboto" w:eastAsiaTheme="minorEastAsia" w:hAnsi="Roboto"/>
          <w:i/>
          <w:iCs/>
          <w:color w:val="0E101A"/>
          <w:lang w:eastAsia="en-GB"/>
        </w:rPr>
        <w:t xml:space="preserve">88% of </w:t>
      </w:r>
      <w:r w:rsidR="17425607" w:rsidRPr="007C4205">
        <w:rPr>
          <w:rFonts w:ascii="Roboto" w:eastAsiaTheme="minorEastAsia" w:hAnsi="Roboto"/>
          <w:i/>
          <w:iCs/>
          <w:color w:val="0E101A"/>
          <w:lang w:eastAsia="en-GB"/>
        </w:rPr>
        <w:t>s</w:t>
      </w:r>
      <w:r w:rsidRPr="007C4205">
        <w:rPr>
          <w:rFonts w:ascii="Roboto" w:eastAsiaTheme="minorEastAsia" w:hAnsi="Roboto"/>
          <w:i/>
          <w:iCs/>
          <w:color w:val="0E101A"/>
          <w:lang w:eastAsia="en-GB"/>
        </w:rPr>
        <w:t xml:space="preserve">mall </w:t>
      </w:r>
      <w:r w:rsidR="22B23E5B" w:rsidRPr="007C4205">
        <w:rPr>
          <w:rFonts w:ascii="Roboto" w:eastAsiaTheme="minorEastAsia" w:hAnsi="Roboto"/>
          <w:i/>
          <w:iCs/>
          <w:color w:val="0E101A"/>
          <w:lang w:eastAsia="en-GB"/>
        </w:rPr>
        <w:t>l</w:t>
      </w:r>
      <w:r w:rsidRPr="007C4205">
        <w:rPr>
          <w:rFonts w:ascii="Roboto" w:eastAsiaTheme="minorEastAsia" w:hAnsi="Roboto"/>
          <w:i/>
          <w:iCs/>
          <w:color w:val="0E101A"/>
          <w:lang w:eastAsia="en-GB"/>
        </w:rPr>
        <w:t xml:space="preserve">andlords </w:t>
      </w:r>
      <w:r w:rsidR="70673F41" w:rsidRPr="007C4205">
        <w:rPr>
          <w:rFonts w:ascii="Roboto" w:eastAsiaTheme="minorEastAsia" w:hAnsi="Roboto"/>
          <w:i/>
          <w:iCs/>
          <w:color w:val="0E101A"/>
          <w:lang w:eastAsia="en-GB"/>
        </w:rPr>
        <w:t xml:space="preserve">indicated that they </w:t>
      </w:r>
      <w:r w:rsidRPr="007C4205">
        <w:rPr>
          <w:rFonts w:ascii="Roboto" w:eastAsiaTheme="minorEastAsia" w:hAnsi="Roboto"/>
          <w:i/>
          <w:iCs/>
          <w:color w:val="0E101A"/>
          <w:lang w:eastAsia="en-GB"/>
        </w:rPr>
        <w:t>ha</w:t>
      </w:r>
      <w:r w:rsidR="727604D9" w:rsidRPr="007C4205">
        <w:rPr>
          <w:rFonts w:ascii="Roboto" w:eastAsiaTheme="minorEastAsia" w:hAnsi="Roboto"/>
          <w:i/>
          <w:iCs/>
          <w:color w:val="0E101A"/>
          <w:lang w:eastAsia="en-GB"/>
        </w:rPr>
        <w:t>ve</w:t>
      </w:r>
      <w:r w:rsidRPr="007C4205">
        <w:rPr>
          <w:rFonts w:ascii="Roboto" w:eastAsiaTheme="minorEastAsia" w:hAnsi="Roboto"/>
          <w:i/>
          <w:iCs/>
          <w:color w:val="0E101A"/>
          <w:lang w:eastAsia="en-GB"/>
        </w:rPr>
        <w:t xml:space="preserve"> a positive or very positive experience with their current tenants. </w:t>
      </w:r>
    </w:p>
    <w:p w14:paraId="0E8FC88E" w14:textId="77777777" w:rsidR="006801B5" w:rsidRPr="007C4205" w:rsidRDefault="006801B5" w:rsidP="006801B5">
      <w:pPr>
        <w:rPr>
          <w:rFonts w:ascii="Roboto" w:eastAsia="Times New Roman" w:hAnsi="Roboto" w:cs="Times New Roman"/>
          <w:color w:val="0E101A"/>
          <w:lang w:eastAsia="en-GB"/>
        </w:rPr>
      </w:pPr>
      <w:r w:rsidRPr="007C4205">
        <w:rPr>
          <w:rFonts w:ascii="Roboto" w:eastAsia="Times New Roman" w:hAnsi="Roboto" w:cs="Times New Roman"/>
          <w:color w:val="0E101A"/>
          <w:lang w:eastAsia="en-GB"/>
        </w:rPr>
        <w:t> </w:t>
      </w:r>
    </w:p>
    <w:p w14:paraId="3D0DA3D0" w14:textId="248EC61B" w:rsidR="006801B5" w:rsidRPr="00FD5E28" w:rsidRDefault="3BBB08E8" w:rsidP="006801B5">
      <w:pPr>
        <w:rPr>
          <w:rFonts w:ascii="Roboto" w:eastAsia="Times New Roman" w:hAnsi="Roboto" w:cs="Times New Roman"/>
          <w:color w:val="0E101A"/>
          <w:lang w:eastAsia="en-GB"/>
        </w:rPr>
      </w:pPr>
      <w:r w:rsidRPr="411A8146">
        <w:rPr>
          <w:rFonts w:ascii="Roboto" w:eastAsia="Times New Roman" w:hAnsi="Roboto" w:cs="Times New Roman"/>
          <w:b/>
          <w:bCs/>
          <w:color w:val="0E101A"/>
          <w:lang w:eastAsia="en-GB"/>
        </w:rPr>
        <w:t xml:space="preserve">Wednesday, </w:t>
      </w:r>
      <w:r w:rsidR="2ED3176D" w:rsidRPr="411A8146">
        <w:rPr>
          <w:rFonts w:ascii="Roboto" w:eastAsia="Times New Roman" w:hAnsi="Roboto" w:cs="Times New Roman"/>
          <w:b/>
          <w:bCs/>
          <w:color w:val="0E101A"/>
          <w:lang w:eastAsia="en-GB"/>
        </w:rPr>
        <w:t>14</w:t>
      </w:r>
      <w:r w:rsidRPr="411A8146">
        <w:rPr>
          <w:rFonts w:ascii="Roboto" w:eastAsia="Times New Roman" w:hAnsi="Roboto" w:cs="Times New Roman"/>
          <w:b/>
          <w:bCs/>
          <w:color w:val="0E101A"/>
          <w:lang w:eastAsia="en-GB"/>
        </w:rPr>
        <w:t xml:space="preserve"> July 2021:</w:t>
      </w:r>
      <w:r w:rsidRPr="411A8146">
        <w:rPr>
          <w:rFonts w:ascii="Roboto" w:eastAsia="Times New Roman" w:hAnsi="Roboto" w:cs="Times New Roman"/>
          <w:color w:val="0E101A"/>
          <w:lang w:eastAsia="en-GB"/>
        </w:rPr>
        <w:t> </w:t>
      </w:r>
      <w:hyperlink r:id="rId7">
        <w:r w:rsidRPr="411A8146">
          <w:rPr>
            <w:rFonts w:ascii="Roboto" w:eastAsia="Times New Roman" w:hAnsi="Roboto" w:cs="Times New Roman"/>
            <w:color w:val="4A6EE0"/>
            <w:u w:val="single"/>
            <w:lang w:eastAsia="en-GB"/>
          </w:rPr>
          <w:t>The Residential Tenancies Board</w:t>
        </w:r>
      </w:hyperlink>
      <w:r w:rsidRPr="411A8146">
        <w:rPr>
          <w:rFonts w:ascii="Roboto" w:eastAsia="Times New Roman" w:hAnsi="Roboto" w:cs="Times New Roman"/>
          <w:color w:val="0E101A"/>
          <w:lang w:eastAsia="en-GB"/>
        </w:rPr>
        <w:t> (RTB) has published the findings from their Rental Sector Survey 2020</w:t>
      </w:r>
      <w:r w:rsidR="3F3F044B" w:rsidRPr="411A8146">
        <w:rPr>
          <w:rFonts w:ascii="Roboto" w:eastAsia="Times New Roman" w:hAnsi="Roboto" w:cs="Times New Roman"/>
          <w:color w:val="0E101A"/>
          <w:lang w:eastAsia="en-GB"/>
        </w:rPr>
        <w:t xml:space="preserve"> reports</w:t>
      </w:r>
      <w:r w:rsidRPr="411A8146">
        <w:rPr>
          <w:rFonts w:ascii="Roboto" w:eastAsia="Times New Roman" w:hAnsi="Roboto" w:cs="Times New Roman"/>
          <w:color w:val="0E101A"/>
          <w:lang w:eastAsia="en-GB"/>
        </w:rPr>
        <w:t>.</w:t>
      </w:r>
    </w:p>
    <w:p w14:paraId="4F522D31" w14:textId="77777777" w:rsidR="006801B5" w:rsidRPr="00FD5E28" w:rsidRDefault="006801B5" w:rsidP="006801B5">
      <w:pPr>
        <w:rPr>
          <w:rFonts w:ascii="Roboto" w:eastAsia="Times New Roman" w:hAnsi="Roboto" w:cs="Times New Roman"/>
          <w:color w:val="0E101A"/>
          <w:lang w:eastAsia="en-GB"/>
        </w:rPr>
      </w:pPr>
    </w:p>
    <w:p w14:paraId="1E9C8758" w14:textId="27375FC3" w:rsidR="006801B5" w:rsidRPr="00FD5E28" w:rsidRDefault="3BBB08E8" w:rsidP="411A8146">
      <w:pPr>
        <w:rPr>
          <w:rFonts w:ascii="Roboto" w:eastAsia="Times New Roman" w:hAnsi="Roboto" w:cs="Times New Roman"/>
          <w:color w:val="0E101A"/>
          <w:lang w:eastAsia="en-GB"/>
        </w:rPr>
      </w:pPr>
      <w:r w:rsidRPr="411A8146">
        <w:rPr>
          <w:rFonts w:ascii="Roboto" w:eastAsia="Times New Roman" w:hAnsi="Roboto" w:cs="Times New Roman"/>
          <w:color w:val="0E101A"/>
          <w:lang w:eastAsia="en-GB"/>
        </w:rPr>
        <w:t xml:space="preserve">The Rental Sector Survey has been commissioned by the RTB and conducted by Amárach Research. </w:t>
      </w:r>
      <w:r w:rsidR="4663D8D3" w:rsidRPr="411A8146">
        <w:rPr>
          <w:rFonts w:ascii="Roboto" w:eastAsia="Times New Roman" w:hAnsi="Roboto" w:cs="Times New Roman"/>
          <w:color w:val="0E101A"/>
          <w:lang w:eastAsia="en-GB"/>
        </w:rPr>
        <w:t>The survey forms an important part of the RTB</w:t>
      </w:r>
      <w:r w:rsidR="5BCBCA2F" w:rsidRPr="411A8146">
        <w:rPr>
          <w:rFonts w:ascii="Roboto" w:eastAsia="Times New Roman" w:hAnsi="Roboto" w:cs="Times New Roman"/>
          <w:color w:val="0E101A"/>
          <w:lang w:eastAsia="en-GB"/>
        </w:rPr>
        <w:t>’</w:t>
      </w:r>
      <w:r w:rsidR="4663D8D3" w:rsidRPr="411A8146">
        <w:rPr>
          <w:rFonts w:ascii="Roboto" w:eastAsia="Times New Roman" w:hAnsi="Roboto" w:cs="Times New Roman"/>
          <w:color w:val="0E101A"/>
          <w:lang w:eastAsia="en-GB"/>
        </w:rPr>
        <w:t xml:space="preserve">s ongoing research programme and is one of the largest studies </w:t>
      </w:r>
      <w:r w:rsidR="28E27A11" w:rsidRPr="411A8146">
        <w:rPr>
          <w:rFonts w:ascii="Roboto" w:eastAsia="Times New Roman" w:hAnsi="Roboto" w:cs="Times New Roman"/>
          <w:color w:val="0E101A"/>
          <w:lang w:eastAsia="en-GB"/>
        </w:rPr>
        <w:t xml:space="preserve">ever undertaken </w:t>
      </w:r>
      <w:r w:rsidR="4663D8D3" w:rsidRPr="411A8146">
        <w:rPr>
          <w:rFonts w:ascii="Roboto" w:eastAsia="Times New Roman" w:hAnsi="Roboto" w:cs="Times New Roman"/>
          <w:color w:val="0E101A"/>
          <w:lang w:eastAsia="en-GB"/>
        </w:rPr>
        <w:t>of the rental sector in Ireland. I</w:t>
      </w:r>
      <w:r w:rsidRPr="411A8146">
        <w:rPr>
          <w:rFonts w:ascii="Roboto" w:eastAsia="Times New Roman" w:hAnsi="Roboto" w:cs="Times New Roman"/>
          <w:color w:val="0E101A"/>
          <w:lang w:eastAsia="en-GB"/>
        </w:rPr>
        <w:t xml:space="preserve">t provides an understanding of the private residential sector with an in-depth look at the views and intentions of tenants, landlords and letting agents. </w:t>
      </w:r>
    </w:p>
    <w:p w14:paraId="76010CF0" w14:textId="77777777" w:rsidR="006801B5" w:rsidRPr="00FD5E28" w:rsidRDefault="006801B5" w:rsidP="006801B5">
      <w:pPr>
        <w:rPr>
          <w:rFonts w:ascii="Roboto" w:eastAsia="Times New Roman" w:hAnsi="Roboto" w:cs="Times New Roman"/>
          <w:color w:val="0E101A"/>
          <w:lang w:eastAsia="en-GB"/>
        </w:rPr>
      </w:pPr>
    </w:p>
    <w:p w14:paraId="06DAD795" w14:textId="0DDC5D2F" w:rsidR="00E92074" w:rsidRDefault="4663D8D3" w:rsidP="006801B5">
      <w:pPr>
        <w:rPr>
          <w:rFonts w:ascii="Roboto" w:eastAsia="Times New Roman" w:hAnsi="Roboto" w:cs="Times New Roman"/>
          <w:color w:val="0E101A"/>
          <w:lang w:eastAsia="en-GB"/>
        </w:rPr>
      </w:pPr>
      <w:r w:rsidRPr="54E04B36">
        <w:rPr>
          <w:rFonts w:ascii="Roboto" w:eastAsia="Times New Roman" w:hAnsi="Roboto" w:cs="Times New Roman"/>
          <w:color w:val="0E101A"/>
          <w:lang w:eastAsia="en-GB"/>
        </w:rPr>
        <w:t>The private rented sector has undergone massive change</w:t>
      </w:r>
      <w:r w:rsidR="43652EA8" w:rsidRPr="54E04B36">
        <w:rPr>
          <w:rFonts w:ascii="Roboto" w:eastAsia="Times New Roman" w:hAnsi="Roboto" w:cs="Times New Roman"/>
          <w:color w:val="0E101A"/>
          <w:lang w:eastAsia="en-GB"/>
        </w:rPr>
        <w:t xml:space="preserve"> in the last number of years</w:t>
      </w:r>
      <w:r w:rsidRPr="54E04B36">
        <w:rPr>
          <w:rFonts w:ascii="Roboto" w:eastAsia="Times New Roman" w:hAnsi="Roboto" w:cs="Times New Roman"/>
          <w:color w:val="0E101A"/>
          <w:lang w:eastAsia="en-GB"/>
        </w:rPr>
        <w:t xml:space="preserve">. </w:t>
      </w:r>
      <w:r w:rsidR="43652EA8" w:rsidRPr="54E04B36">
        <w:rPr>
          <w:rFonts w:ascii="Roboto" w:eastAsia="Times New Roman" w:hAnsi="Roboto" w:cs="Times New Roman"/>
          <w:color w:val="0E101A"/>
          <w:lang w:eastAsia="en-GB"/>
        </w:rPr>
        <w:t xml:space="preserve">Since </w:t>
      </w:r>
      <w:r w:rsidR="0602E92F" w:rsidRPr="54E04B36">
        <w:rPr>
          <w:rFonts w:ascii="Roboto" w:eastAsia="Times New Roman" w:hAnsi="Roboto" w:cs="Times New Roman"/>
          <w:color w:val="0E101A"/>
          <w:lang w:eastAsia="en-GB"/>
        </w:rPr>
        <w:t xml:space="preserve">the RTB was </w:t>
      </w:r>
      <w:r w:rsidR="43652EA8" w:rsidRPr="54E04B36">
        <w:rPr>
          <w:rFonts w:ascii="Roboto" w:eastAsia="Times New Roman" w:hAnsi="Roboto" w:cs="Times New Roman"/>
          <w:color w:val="0E101A"/>
          <w:lang w:eastAsia="en-GB"/>
        </w:rPr>
        <w:t>establish</w:t>
      </w:r>
      <w:r w:rsidR="002243C9">
        <w:rPr>
          <w:rFonts w:ascii="Roboto" w:eastAsia="Times New Roman" w:hAnsi="Roboto" w:cs="Times New Roman"/>
          <w:color w:val="0E101A"/>
          <w:lang w:eastAsia="en-GB"/>
        </w:rPr>
        <w:t>ed</w:t>
      </w:r>
      <w:r w:rsidR="43652EA8" w:rsidRPr="54E04B36">
        <w:rPr>
          <w:rFonts w:ascii="Roboto" w:eastAsia="Times New Roman" w:hAnsi="Roboto" w:cs="Times New Roman"/>
          <w:color w:val="0E101A"/>
          <w:lang w:eastAsia="en-GB"/>
        </w:rPr>
        <w:t xml:space="preserve"> in 2004, the number of private tenancies registered with the RTB increased steadily </w:t>
      </w:r>
      <w:r w:rsidR="564EFB26" w:rsidRPr="54E04B36">
        <w:rPr>
          <w:rFonts w:ascii="Roboto" w:eastAsia="Times New Roman" w:hAnsi="Roboto" w:cs="Times New Roman"/>
          <w:color w:val="0E101A"/>
          <w:lang w:eastAsia="en-GB"/>
        </w:rPr>
        <w:t xml:space="preserve">from 83,983 </w:t>
      </w:r>
      <w:r w:rsidR="43652EA8" w:rsidRPr="54E04B36">
        <w:rPr>
          <w:rFonts w:ascii="Roboto" w:eastAsia="Times New Roman" w:hAnsi="Roboto" w:cs="Times New Roman"/>
          <w:color w:val="0E101A"/>
          <w:lang w:eastAsia="en-GB"/>
        </w:rPr>
        <w:t xml:space="preserve">to a total of 319,822 active tenancies at the end of 2016. In recent years there </w:t>
      </w:r>
      <w:r w:rsidR="1FE470DD" w:rsidRPr="54E04B36">
        <w:rPr>
          <w:rFonts w:ascii="Roboto" w:eastAsia="Times New Roman" w:hAnsi="Roboto" w:cs="Times New Roman"/>
          <w:color w:val="0E101A"/>
          <w:lang w:eastAsia="en-GB"/>
        </w:rPr>
        <w:t>has been</w:t>
      </w:r>
      <w:r w:rsidR="43652EA8" w:rsidRPr="54E04B36">
        <w:rPr>
          <w:rFonts w:ascii="Roboto" w:eastAsia="Times New Roman" w:hAnsi="Roboto" w:cs="Times New Roman"/>
          <w:color w:val="0E101A"/>
          <w:lang w:eastAsia="en-GB"/>
        </w:rPr>
        <w:t xml:space="preserve"> a reversal of this trend, with the number falling to 297,837 </w:t>
      </w:r>
      <w:r w:rsidR="00984B59">
        <w:rPr>
          <w:rFonts w:ascii="Roboto" w:eastAsia="Times New Roman" w:hAnsi="Roboto" w:cs="Times New Roman"/>
          <w:color w:val="0E101A"/>
          <w:lang w:eastAsia="en-GB"/>
        </w:rPr>
        <w:t>by</w:t>
      </w:r>
      <w:r w:rsidR="00984B59" w:rsidRPr="54E04B36">
        <w:rPr>
          <w:rFonts w:ascii="Roboto" w:eastAsia="Times New Roman" w:hAnsi="Roboto" w:cs="Times New Roman"/>
          <w:color w:val="0E101A"/>
          <w:lang w:eastAsia="en-GB"/>
        </w:rPr>
        <w:t xml:space="preserve"> </w:t>
      </w:r>
      <w:r w:rsidR="43652EA8" w:rsidRPr="54E04B36">
        <w:rPr>
          <w:rFonts w:ascii="Roboto" w:eastAsia="Times New Roman" w:hAnsi="Roboto" w:cs="Times New Roman"/>
          <w:color w:val="0E101A"/>
          <w:lang w:eastAsia="en-GB"/>
        </w:rPr>
        <w:t>the end of 2020. This reduction is also seen in the number of private landlords associated with private tenancies</w:t>
      </w:r>
      <w:r w:rsidR="00984B59">
        <w:rPr>
          <w:rFonts w:ascii="Roboto" w:eastAsia="Times New Roman" w:hAnsi="Roboto" w:cs="Times New Roman"/>
          <w:color w:val="0E101A"/>
          <w:lang w:eastAsia="en-GB"/>
        </w:rPr>
        <w:t>,</w:t>
      </w:r>
      <w:r w:rsidR="00710B9B">
        <w:rPr>
          <w:rFonts w:ascii="Roboto" w:eastAsia="Times New Roman" w:hAnsi="Roboto" w:cs="Times New Roman"/>
          <w:color w:val="0E101A"/>
          <w:lang w:eastAsia="en-GB"/>
        </w:rPr>
        <w:t xml:space="preserve"> </w:t>
      </w:r>
      <w:r w:rsidR="00984B59">
        <w:rPr>
          <w:rFonts w:ascii="Roboto" w:eastAsia="Times New Roman" w:hAnsi="Roboto" w:cs="Times New Roman"/>
          <w:color w:val="0E101A"/>
          <w:lang w:eastAsia="en-GB"/>
        </w:rPr>
        <w:t>falling from a high of</w:t>
      </w:r>
      <w:r w:rsidR="002243C9">
        <w:rPr>
          <w:rFonts w:ascii="Roboto" w:eastAsia="Times New Roman" w:hAnsi="Roboto" w:cs="Times New Roman"/>
          <w:color w:val="0E101A"/>
          <w:lang w:eastAsia="en-GB"/>
        </w:rPr>
        <w:t xml:space="preserve"> </w:t>
      </w:r>
      <w:r w:rsidR="43652EA8" w:rsidRPr="54E04B36">
        <w:rPr>
          <w:rFonts w:ascii="Roboto" w:eastAsia="Times New Roman" w:hAnsi="Roboto" w:cs="Times New Roman"/>
          <w:color w:val="0E101A"/>
          <w:lang w:eastAsia="en-GB"/>
        </w:rPr>
        <w:t>175,250</w:t>
      </w:r>
      <w:r w:rsidR="50B988EE" w:rsidRPr="54E04B36">
        <w:rPr>
          <w:rFonts w:ascii="Roboto" w:eastAsia="Times New Roman" w:hAnsi="Roboto" w:cs="Times New Roman"/>
          <w:color w:val="0E101A"/>
          <w:lang w:eastAsia="en-GB"/>
        </w:rPr>
        <w:t xml:space="preserve"> in 2016</w:t>
      </w:r>
      <w:r w:rsidR="43652EA8" w:rsidRPr="54E04B36">
        <w:rPr>
          <w:rFonts w:ascii="Roboto" w:eastAsia="Times New Roman" w:hAnsi="Roboto" w:cs="Times New Roman"/>
          <w:color w:val="0E101A"/>
          <w:lang w:eastAsia="en-GB"/>
        </w:rPr>
        <w:t xml:space="preserve"> to 165,736 </w:t>
      </w:r>
      <w:r w:rsidR="00984B59">
        <w:rPr>
          <w:rFonts w:ascii="Roboto" w:eastAsia="Times New Roman" w:hAnsi="Roboto" w:cs="Times New Roman"/>
          <w:color w:val="0E101A"/>
          <w:lang w:eastAsia="en-GB"/>
        </w:rPr>
        <w:t>by the end of</w:t>
      </w:r>
      <w:r w:rsidR="00984B59" w:rsidRPr="54E04B36">
        <w:rPr>
          <w:rFonts w:ascii="Roboto" w:eastAsia="Times New Roman" w:hAnsi="Roboto" w:cs="Times New Roman"/>
          <w:color w:val="0E101A"/>
          <w:lang w:eastAsia="en-GB"/>
        </w:rPr>
        <w:t xml:space="preserve"> </w:t>
      </w:r>
      <w:r w:rsidR="51746CA3" w:rsidRPr="54E04B36">
        <w:rPr>
          <w:rFonts w:ascii="Roboto" w:eastAsia="Times New Roman" w:hAnsi="Roboto" w:cs="Times New Roman"/>
          <w:color w:val="0E101A"/>
          <w:lang w:eastAsia="en-GB"/>
        </w:rPr>
        <w:t>2020</w:t>
      </w:r>
      <w:r w:rsidR="43652EA8" w:rsidRPr="54E04B36">
        <w:rPr>
          <w:rFonts w:ascii="Roboto" w:eastAsia="Times New Roman" w:hAnsi="Roboto" w:cs="Times New Roman"/>
          <w:color w:val="0E101A"/>
          <w:lang w:eastAsia="en-GB"/>
        </w:rPr>
        <w:t>.</w:t>
      </w:r>
    </w:p>
    <w:p w14:paraId="04CBCD9D" w14:textId="77777777" w:rsidR="00E92074" w:rsidRDefault="00E92074" w:rsidP="006801B5">
      <w:pPr>
        <w:rPr>
          <w:rFonts w:ascii="Roboto" w:eastAsia="Times New Roman" w:hAnsi="Roboto" w:cs="Times New Roman"/>
          <w:color w:val="0E101A"/>
          <w:lang w:eastAsia="en-GB"/>
        </w:rPr>
      </w:pPr>
    </w:p>
    <w:p w14:paraId="431FA446" w14:textId="184FBCB0" w:rsidR="006801B5" w:rsidRDefault="7AACE954" w:rsidP="411A8146">
      <w:pPr>
        <w:rPr>
          <w:rFonts w:ascii="Roboto" w:eastAsia="Times New Roman" w:hAnsi="Roboto" w:cs="Times New Roman"/>
          <w:i/>
          <w:iCs/>
          <w:color w:val="0E101A"/>
          <w:lang w:eastAsia="en-GB"/>
        </w:rPr>
      </w:pPr>
      <w:r w:rsidRPr="411A8146">
        <w:rPr>
          <w:rFonts w:ascii="Roboto" w:eastAsia="Times New Roman" w:hAnsi="Roboto" w:cs="Times New Roman"/>
          <w:i/>
          <w:iCs/>
          <w:color w:val="0E101A"/>
          <w:lang w:eastAsia="en-GB"/>
        </w:rPr>
        <w:t>“</w:t>
      </w:r>
      <w:r w:rsidR="173BE2D8" w:rsidRPr="411A8146">
        <w:rPr>
          <w:rFonts w:ascii="Roboto" w:eastAsia="Times New Roman" w:hAnsi="Roboto" w:cs="Times New Roman"/>
          <w:i/>
          <w:iCs/>
          <w:color w:val="0E101A"/>
          <w:lang w:eastAsia="en-GB"/>
        </w:rPr>
        <w:t>The RTB’s Rental Sector Survey</w:t>
      </w:r>
      <w:r w:rsidRPr="411A8146">
        <w:rPr>
          <w:rFonts w:ascii="Roboto" w:eastAsia="Times New Roman" w:hAnsi="Roboto" w:cs="Times New Roman"/>
          <w:i/>
          <w:iCs/>
          <w:color w:val="0E101A"/>
          <w:lang w:eastAsia="en-GB"/>
        </w:rPr>
        <w:t xml:space="preserve"> provides a comprehensive insight into the current private rental sector,”</w:t>
      </w:r>
      <w:r w:rsidRPr="411A8146">
        <w:rPr>
          <w:rFonts w:ascii="Roboto" w:eastAsia="Times New Roman" w:hAnsi="Roboto" w:cs="Times New Roman"/>
          <w:color w:val="0E101A"/>
          <w:lang w:eastAsia="en-GB"/>
        </w:rPr>
        <w:t xml:space="preserve"> </w:t>
      </w:r>
      <w:r w:rsidRPr="411A8146">
        <w:rPr>
          <w:rFonts w:ascii="Roboto" w:eastAsia="Times New Roman" w:hAnsi="Roboto" w:cs="Times New Roman"/>
          <w:b/>
          <w:bCs/>
          <w:color w:val="0E101A"/>
          <w:lang w:eastAsia="en-GB"/>
        </w:rPr>
        <w:t>said Pádraig McGoldrick, Interim Director of the RTB.</w:t>
      </w:r>
      <w:r w:rsidRPr="411A8146">
        <w:rPr>
          <w:rFonts w:ascii="Roboto" w:eastAsia="Times New Roman" w:hAnsi="Roboto" w:cs="Times New Roman"/>
          <w:color w:val="0E101A"/>
          <w:lang w:eastAsia="en-GB"/>
        </w:rPr>
        <w:t xml:space="preserve"> </w:t>
      </w:r>
      <w:r w:rsidRPr="411A8146">
        <w:rPr>
          <w:rFonts w:ascii="Roboto" w:eastAsia="Times New Roman" w:hAnsi="Roboto" w:cs="Times New Roman"/>
          <w:i/>
          <w:iCs/>
          <w:color w:val="0E101A"/>
          <w:lang w:eastAsia="en-GB"/>
        </w:rPr>
        <w:t>“Th</w:t>
      </w:r>
      <w:r w:rsidR="00984B59">
        <w:rPr>
          <w:rFonts w:ascii="Roboto" w:eastAsia="Times New Roman" w:hAnsi="Roboto" w:cs="Times New Roman"/>
          <w:i/>
          <w:iCs/>
          <w:color w:val="0E101A"/>
          <w:lang w:eastAsia="en-GB"/>
        </w:rPr>
        <w:t xml:space="preserve">e </w:t>
      </w:r>
      <w:r w:rsidR="00710B9B">
        <w:rPr>
          <w:rFonts w:ascii="Roboto" w:eastAsia="Times New Roman" w:hAnsi="Roboto" w:cs="Times New Roman"/>
          <w:i/>
          <w:iCs/>
          <w:color w:val="0E101A"/>
          <w:lang w:eastAsia="en-GB"/>
        </w:rPr>
        <w:t>l</w:t>
      </w:r>
      <w:r w:rsidR="00984B59">
        <w:rPr>
          <w:rFonts w:ascii="Roboto" w:eastAsia="Times New Roman" w:hAnsi="Roboto" w:cs="Times New Roman"/>
          <w:i/>
          <w:iCs/>
          <w:color w:val="0E101A"/>
          <w:lang w:eastAsia="en-GB"/>
        </w:rPr>
        <w:t xml:space="preserve">ast number of years have been ones </w:t>
      </w:r>
      <w:r w:rsidRPr="411A8146">
        <w:rPr>
          <w:rFonts w:ascii="Roboto" w:eastAsia="Times New Roman" w:hAnsi="Roboto" w:cs="Times New Roman"/>
          <w:i/>
          <w:iCs/>
          <w:color w:val="0E101A"/>
          <w:lang w:eastAsia="en-GB"/>
        </w:rPr>
        <w:t>of constant change so it is the hope that this report will establish an evidence base of data around the actions and intentions of private landlords and tenants</w:t>
      </w:r>
      <w:r w:rsidR="47D3FD05" w:rsidRPr="411A8146">
        <w:rPr>
          <w:rFonts w:ascii="Roboto" w:eastAsia="Times New Roman" w:hAnsi="Roboto" w:cs="Times New Roman"/>
          <w:i/>
          <w:iCs/>
          <w:color w:val="0E101A"/>
          <w:lang w:eastAsia="en-GB"/>
        </w:rPr>
        <w:t>,</w:t>
      </w:r>
      <w:r w:rsidRPr="411A8146">
        <w:rPr>
          <w:rFonts w:ascii="Roboto" w:eastAsia="Times New Roman" w:hAnsi="Roboto" w:cs="Times New Roman"/>
          <w:i/>
          <w:iCs/>
          <w:color w:val="0E101A"/>
          <w:lang w:eastAsia="en-GB"/>
        </w:rPr>
        <w:t xml:space="preserve"> and that the information will facilitate</w:t>
      </w:r>
      <w:r w:rsidR="65052046" w:rsidRPr="411A8146">
        <w:rPr>
          <w:rFonts w:ascii="Roboto" w:eastAsia="Times New Roman" w:hAnsi="Roboto" w:cs="Times New Roman"/>
          <w:i/>
          <w:iCs/>
          <w:color w:val="0E101A"/>
          <w:lang w:eastAsia="en-GB"/>
        </w:rPr>
        <w:t xml:space="preserve"> an</w:t>
      </w:r>
      <w:r w:rsidR="170DD0C7" w:rsidRPr="411A8146">
        <w:rPr>
          <w:rFonts w:ascii="Roboto" w:eastAsia="Times New Roman" w:hAnsi="Roboto" w:cs="Times New Roman"/>
          <w:i/>
          <w:iCs/>
          <w:color w:val="0E101A"/>
          <w:lang w:eastAsia="en-GB"/>
        </w:rPr>
        <w:t xml:space="preserve"> </w:t>
      </w:r>
      <w:r w:rsidR="00984B59">
        <w:rPr>
          <w:rFonts w:ascii="Roboto" w:eastAsia="Times New Roman" w:hAnsi="Roboto" w:cs="Times New Roman"/>
          <w:i/>
          <w:iCs/>
          <w:color w:val="0E101A"/>
          <w:lang w:eastAsia="en-GB"/>
        </w:rPr>
        <w:t xml:space="preserve">up-to-date </w:t>
      </w:r>
      <w:r w:rsidR="00984B59">
        <w:rPr>
          <w:rFonts w:ascii="Roboto" w:eastAsia="Times New Roman" w:hAnsi="Roboto" w:cs="Times New Roman"/>
          <w:i/>
          <w:iCs/>
          <w:color w:val="0E101A"/>
          <w:lang w:eastAsia="en-GB"/>
        </w:rPr>
        <w:lastRenderedPageBreak/>
        <w:t xml:space="preserve">and </w:t>
      </w:r>
      <w:r w:rsidR="081E0695" w:rsidRPr="411A8146">
        <w:rPr>
          <w:rFonts w:ascii="Roboto" w:eastAsia="Times New Roman" w:hAnsi="Roboto" w:cs="Times New Roman"/>
          <w:i/>
          <w:iCs/>
          <w:color w:val="0E101A"/>
          <w:lang w:eastAsia="en-GB"/>
        </w:rPr>
        <w:t>informed</w:t>
      </w:r>
      <w:r w:rsidR="157F0308" w:rsidRPr="411A8146">
        <w:rPr>
          <w:rFonts w:ascii="Roboto" w:eastAsia="Times New Roman" w:hAnsi="Roboto" w:cs="Times New Roman"/>
          <w:i/>
          <w:iCs/>
          <w:color w:val="0E101A"/>
          <w:lang w:eastAsia="en-GB"/>
        </w:rPr>
        <w:t xml:space="preserve"> </w:t>
      </w:r>
      <w:r w:rsidR="21680AEB" w:rsidRPr="411A8146">
        <w:rPr>
          <w:rFonts w:ascii="Roboto" w:eastAsia="Times New Roman" w:hAnsi="Roboto" w:cs="Times New Roman"/>
          <w:i/>
          <w:iCs/>
          <w:color w:val="0E101A"/>
          <w:lang w:eastAsia="en-GB"/>
        </w:rPr>
        <w:t xml:space="preserve">policy </w:t>
      </w:r>
      <w:r w:rsidR="17CD0987" w:rsidRPr="411A8146">
        <w:rPr>
          <w:rFonts w:ascii="Roboto" w:eastAsia="Times New Roman" w:hAnsi="Roboto" w:cs="Times New Roman"/>
          <w:i/>
          <w:iCs/>
          <w:color w:val="0E101A"/>
          <w:lang w:eastAsia="en-GB"/>
        </w:rPr>
        <w:t>perspective</w:t>
      </w:r>
      <w:r w:rsidR="0817162B" w:rsidRPr="411A8146">
        <w:rPr>
          <w:rFonts w:ascii="Roboto" w:eastAsia="Times New Roman" w:hAnsi="Roboto" w:cs="Times New Roman"/>
          <w:i/>
          <w:iCs/>
          <w:color w:val="0E101A"/>
          <w:lang w:eastAsia="en-GB"/>
        </w:rPr>
        <w:t xml:space="preserve"> </w:t>
      </w:r>
      <w:r w:rsidR="0CB0CFA4" w:rsidRPr="411A8146">
        <w:rPr>
          <w:rFonts w:ascii="Roboto" w:eastAsia="Times New Roman" w:hAnsi="Roboto" w:cs="Times New Roman"/>
          <w:i/>
          <w:iCs/>
          <w:color w:val="0E101A"/>
          <w:lang w:eastAsia="en-GB"/>
        </w:rPr>
        <w:t>for</w:t>
      </w:r>
      <w:r w:rsidR="0817162B" w:rsidRPr="411A8146">
        <w:rPr>
          <w:rFonts w:ascii="Roboto" w:eastAsia="Times New Roman" w:hAnsi="Roboto" w:cs="Times New Roman"/>
          <w:i/>
          <w:iCs/>
          <w:color w:val="0E101A"/>
          <w:lang w:eastAsia="en-GB"/>
        </w:rPr>
        <w:t xml:space="preserve"> a rental sector clearly experiencing </w:t>
      </w:r>
      <w:r w:rsidR="2A03A2BE" w:rsidRPr="411A8146">
        <w:rPr>
          <w:rFonts w:ascii="Roboto" w:eastAsia="Times New Roman" w:hAnsi="Roboto" w:cs="Times New Roman"/>
          <w:i/>
          <w:iCs/>
          <w:color w:val="0E101A"/>
          <w:lang w:eastAsia="en-GB"/>
        </w:rPr>
        <w:t xml:space="preserve">a </w:t>
      </w:r>
      <w:r w:rsidR="58B73806" w:rsidRPr="411A8146">
        <w:rPr>
          <w:rFonts w:ascii="Roboto" w:eastAsia="Times New Roman" w:hAnsi="Roboto" w:cs="Times New Roman"/>
          <w:i/>
          <w:iCs/>
          <w:color w:val="0E101A"/>
          <w:lang w:eastAsia="en-GB"/>
        </w:rPr>
        <w:t xml:space="preserve">wide </w:t>
      </w:r>
      <w:r w:rsidR="2A03A2BE" w:rsidRPr="411A8146">
        <w:rPr>
          <w:rFonts w:ascii="Roboto" w:eastAsia="Times New Roman" w:hAnsi="Roboto" w:cs="Times New Roman"/>
          <w:i/>
          <w:iCs/>
          <w:color w:val="0E101A"/>
          <w:lang w:eastAsia="en-GB"/>
        </w:rPr>
        <w:t xml:space="preserve">range of </w:t>
      </w:r>
      <w:r w:rsidR="27266F9E" w:rsidRPr="411A8146">
        <w:rPr>
          <w:rFonts w:ascii="Roboto" w:eastAsia="Times New Roman" w:hAnsi="Roboto" w:cs="Times New Roman"/>
          <w:i/>
          <w:iCs/>
          <w:color w:val="0E101A"/>
          <w:lang w:eastAsia="en-GB"/>
        </w:rPr>
        <w:t>difficulties</w:t>
      </w:r>
      <w:r w:rsidR="002243C9">
        <w:rPr>
          <w:rFonts w:ascii="Roboto" w:eastAsia="Times New Roman" w:hAnsi="Roboto" w:cs="Times New Roman"/>
          <w:i/>
          <w:iCs/>
          <w:color w:val="0E101A"/>
          <w:lang w:eastAsia="en-GB"/>
        </w:rPr>
        <w:t>.</w:t>
      </w:r>
      <w:r w:rsidRPr="411A8146">
        <w:rPr>
          <w:rFonts w:ascii="Roboto" w:eastAsia="Times New Roman" w:hAnsi="Roboto" w:cs="Times New Roman"/>
          <w:i/>
          <w:iCs/>
          <w:color w:val="0E101A"/>
          <w:lang w:eastAsia="en-GB"/>
        </w:rPr>
        <w:t>”</w:t>
      </w:r>
    </w:p>
    <w:p w14:paraId="5C2FCCD5" w14:textId="30D1F9F2" w:rsidR="00705437" w:rsidRDefault="00705437" w:rsidP="006801B5">
      <w:pPr>
        <w:rPr>
          <w:rFonts w:ascii="Roboto" w:eastAsia="Times New Roman" w:hAnsi="Roboto" w:cs="Times New Roman"/>
          <w:i/>
          <w:iCs/>
          <w:color w:val="0E101A"/>
          <w:lang w:eastAsia="en-GB"/>
        </w:rPr>
      </w:pPr>
    </w:p>
    <w:p w14:paraId="3815E1D2" w14:textId="705733A3" w:rsidR="00D315DA" w:rsidRPr="00D315DA" w:rsidRDefault="389EE97C" w:rsidP="00D315DA">
      <w:pPr>
        <w:rPr>
          <w:rFonts w:ascii="Roboto" w:eastAsia="Times New Roman" w:hAnsi="Roboto" w:cs="Times New Roman"/>
          <w:lang w:val="en-GB" w:eastAsia="en-GB"/>
        </w:rPr>
      </w:pPr>
      <w:r w:rsidRPr="411A8146">
        <w:rPr>
          <w:rFonts w:ascii="Roboto" w:eastAsia="Times New Roman" w:hAnsi="Roboto" w:cs="Times New Roman"/>
          <w:lang w:eastAsia="en-GB"/>
        </w:rPr>
        <w:t xml:space="preserve">When questioned as part of the survey, 79% of tenants found their experience renting in the private rental sector in general as ‘positive’ or ‘very positive’. However, </w:t>
      </w:r>
      <w:r w:rsidR="30554624" w:rsidRPr="411A8146">
        <w:rPr>
          <w:rFonts w:ascii="Roboto" w:eastAsia="Times New Roman" w:hAnsi="Roboto" w:cs="Times New Roman"/>
          <w:lang w:eastAsia="en-GB"/>
        </w:rPr>
        <w:t>affordability is a huge</w:t>
      </w:r>
      <w:r w:rsidR="72D8271B" w:rsidRPr="411A8146">
        <w:rPr>
          <w:rFonts w:ascii="Roboto" w:eastAsia="Times New Roman" w:hAnsi="Roboto" w:cs="Times New Roman"/>
          <w:lang w:eastAsia="en-GB"/>
        </w:rPr>
        <w:t xml:space="preserve"> issue</w:t>
      </w:r>
      <w:r w:rsidR="30554624" w:rsidRPr="411A8146">
        <w:rPr>
          <w:rFonts w:ascii="Roboto" w:eastAsia="Times New Roman" w:hAnsi="Roboto" w:cs="Times New Roman"/>
          <w:lang w:eastAsia="en-GB"/>
        </w:rPr>
        <w:t xml:space="preserve"> as rent levels are often seen as out of their control and not linked to income.</w:t>
      </w:r>
      <w:r w:rsidR="72D8271B" w:rsidRPr="411A8146">
        <w:rPr>
          <w:rFonts w:ascii="Roboto" w:eastAsia="Times New Roman" w:hAnsi="Roboto" w:cs="Times New Roman"/>
          <w:lang w:eastAsia="en-GB"/>
        </w:rPr>
        <w:t xml:space="preserve"> Half (50%) of all tenants surveyed stated that they spent 30% or less of their monthly net income on rent. A similar proportion spent more than 30% of their monthly net income on rent, with 12% claiming that they spent more than 50% of their monthly net income on rent. In Dublin</w:t>
      </w:r>
      <w:r w:rsidR="2D8D0602" w:rsidRPr="411A8146">
        <w:rPr>
          <w:rFonts w:ascii="Roboto" w:eastAsia="Times New Roman" w:hAnsi="Roboto" w:cs="Times New Roman"/>
          <w:lang w:eastAsia="en-GB"/>
        </w:rPr>
        <w:t>,</w:t>
      </w:r>
      <w:r w:rsidR="72D8271B" w:rsidRPr="411A8146">
        <w:rPr>
          <w:rFonts w:ascii="Roboto" w:eastAsia="Times New Roman" w:hAnsi="Roboto" w:cs="Times New Roman"/>
          <w:lang w:eastAsia="en-GB"/>
        </w:rPr>
        <w:t xml:space="preserve"> 64% of tenants indicated that they spend more than 30% of their net income on rent. </w:t>
      </w:r>
    </w:p>
    <w:p w14:paraId="59BB8F46" w14:textId="0B7455E3" w:rsidR="00D315DA" w:rsidRPr="00D315DA" w:rsidRDefault="00D315DA" w:rsidP="00D315DA">
      <w:pPr>
        <w:rPr>
          <w:rFonts w:ascii="Roboto" w:eastAsia="Times New Roman" w:hAnsi="Roboto" w:cs="Times New Roman"/>
          <w:lang w:val="en-GB" w:eastAsia="en-GB"/>
        </w:rPr>
      </w:pPr>
    </w:p>
    <w:p w14:paraId="48CF5075" w14:textId="03DF1C0C" w:rsidR="0072069E" w:rsidRDefault="389EE97C" w:rsidP="00D315DA">
      <w:pPr>
        <w:rPr>
          <w:rFonts w:ascii="Roboto" w:eastAsia="Times New Roman" w:hAnsi="Roboto" w:cs="Times New Roman"/>
          <w:lang w:eastAsia="en-GB"/>
        </w:rPr>
      </w:pPr>
      <w:r w:rsidRPr="54E04B36">
        <w:rPr>
          <w:rFonts w:ascii="Roboto" w:eastAsia="Times New Roman" w:hAnsi="Roboto" w:cs="Times New Roman"/>
          <w:lang w:eastAsia="en-GB"/>
        </w:rPr>
        <w:t>The survey results found that 88% of small landlords rated their experience with their tenants as ‘positive’ or ‘very positive’ when managing their tenancies. 82% of this group stated that the key drivers of these positive experiences are ‘good tenants who paid rent on time, steered clear of issues, and good communicators</w:t>
      </w:r>
      <w:r w:rsidR="0CDF789B" w:rsidRPr="54E04B36">
        <w:rPr>
          <w:rFonts w:ascii="Roboto" w:eastAsia="Times New Roman" w:hAnsi="Roboto" w:cs="Times New Roman"/>
          <w:lang w:eastAsia="en-GB"/>
        </w:rPr>
        <w:t>’</w:t>
      </w:r>
      <w:r w:rsidRPr="54E04B36">
        <w:rPr>
          <w:rFonts w:ascii="Roboto" w:eastAsia="Times New Roman" w:hAnsi="Roboto" w:cs="Times New Roman"/>
          <w:lang w:eastAsia="en-GB"/>
        </w:rPr>
        <w:t xml:space="preserve">. However, while </w:t>
      </w:r>
      <w:r w:rsidR="571CE25D" w:rsidRPr="54E04B36">
        <w:rPr>
          <w:rFonts w:ascii="Roboto" w:eastAsia="Times New Roman" w:hAnsi="Roboto" w:cs="Times New Roman"/>
          <w:lang w:eastAsia="en-GB"/>
        </w:rPr>
        <w:t xml:space="preserve">the majority of </w:t>
      </w:r>
      <w:r w:rsidRPr="54E04B36">
        <w:rPr>
          <w:rFonts w:ascii="Roboto" w:eastAsia="Times New Roman" w:hAnsi="Roboto" w:cs="Times New Roman"/>
          <w:lang w:eastAsia="en-GB"/>
        </w:rPr>
        <w:t xml:space="preserve">small landlords appear likely to remain in the market for the foreseeable future, their contribution will decline as the market changes. </w:t>
      </w:r>
      <w:r w:rsidR="30554624" w:rsidRPr="54E04B36">
        <w:rPr>
          <w:rFonts w:ascii="Roboto" w:eastAsia="Times New Roman" w:hAnsi="Roboto" w:cs="Times New Roman"/>
          <w:lang w:eastAsia="en-GB"/>
        </w:rPr>
        <w:t xml:space="preserve">The research suggests that </w:t>
      </w:r>
      <w:r w:rsidR="27D59259" w:rsidRPr="54E04B36">
        <w:rPr>
          <w:rFonts w:ascii="Roboto" w:eastAsia="Times New Roman" w:hAnsi="Roboto" w:cs="Times New Roman"/>
          <w:lang w:eastAsia="en-GB"/>
        </w:rPr>
        <w:t xml:space="preserve">a sizeable proportion, </w:t>
      </w:r>
      <w:r w:rsidR="30554624" w:rsidRPr="54E04B36">
        <w:rPr>
          <w:rFonts w:ascii="Roboto" w:eastAsia="Times New Roman" w:hAnsi="Roboto" w:cs="Times New Roman"/>
          <w:lang w:eastAsia="en-GB"/>
        </w:rPr>
        <w:t>26% of small landlords</w:t>
      </w:r>
      <w:r w:rsidR="476DF50E" w:rsidRPr="54E04B36">
        <w:rPr>
          <w:rFonts w:ascii="Roboto" w:eastAsia="Times New Roman" w:hAnsi="Roboto" w:cs="Times New Roman"/>
          <w:lang w:eastAsia="en-GB"/>
        </w:rPr>
        <w:t>,</w:t>
      </w:r>
      <w:r w:rsidR="30554624" w:rsidRPr="54E04B36">
        <w:rPr>
          <w:rFonts w:ascii="Roboto" w:eastAsia="Times New Roman" w:hAnsi="Roboto" w:cs="Times New Roman"/>
          <w:lang w:eastAsia="en-GB"/>
        </w:rPr>
        <w:t xml:space="preserve"> plan to sell a rental property in the next five years. </w:t>
      </w:r>
    </w:p>
    <w:p w14:paraId="5EF8BD7C" w14:textId="77777777" w:rsidR="0072069E" w:rsidRDefault="0072069E" w:rsidP="00D315DA">
      <w:pPr>
        <w:rPr>
          <w:rFonts w:ascii="Roboto" w:eastAsia="Times New Roman" w:hAnsi="Roboto" w:cs="Times New Roman"/>
          <w:lang w:eastAsia="en-GB"/>
        </w:rPr>
      </w:pPr>
    </w:p>
    <w:p w14:paraId="72B0C7A0" w14:textId="2143A40B" w:rsidR="00D315DA" w:rsidRPr="00D315DA" w:rsidRDefault="0072069E" w:rsidP="00D315DA">
      <w:pPr>
        <w:rPr>
          <w:rFonts w:ascii="Roboto" w:eastAsia="Times New Roman" w:hAnsi="Roboto" w:cs="Times New Roman"/>
          <w:lang w:eastAsia="en-GB"/>
        </w:rPr>
      </w:pPr>
      <w:r w:rsidRPr="54E04B36">
        <w:rPr>
          <w:rFonts w:ascii="Roboto" w:eastAsia="Times New Roman" w:hAnsi="Roboto" w:cs="Times New Roman"/>
          <w:lang w:eastAsia="en-GB"/>
        </w:rPr>
        <w:t xml:space="preserve">On the other end of the spectrum, large landlords have clear intentions to expand their </w:t>
      </w:r>
      <w:r w:rsidR="001A498E" w:rsidRPr="54E04B36">
        <w:rPr>
          <w:rFonts w:ascii="Roboto" w:eastAsia="Times New Roman" w:hAnsi="Roboto" w:cs="Times New Roman"/>
          <w:lang w:eastAsia="en-GB"/>
        </w:rPr>
        <w:t>portfolios,</w:t>
      </w:r>
      <w:r w:rsidRPr="54E04B36">
        <w:rPr>
          <w:rFonts w:ascii="Roboto" w:eastAsia="Times New Roman" w:hAnsi="Roboto" w:cs="Times New Roman"/>
          <w:lang w:eastAsia="en-GB"/>
        </w:rPr>
        <w:t xml:space="preserve"> which suggests that the profile of landlords is set to change.</w:t>
      </w:r>
    </w:p>
    <w:p w14:paraId="59AA47FF" w14:textId="77777777" w:rsidR="00705437" w:rsidRPr="00705437" w:rsidRDefault="00705437" w:rsidP="54E04B36">
      <w:pPr>
        <w:rPr>
          <w:rFonts w:ascii="Roboto" w:eastAsia="Times New Roman" w:hAnsi="Roboto" w:cs="Times New Roman"/>
          <w:i/>
          <w:iCs/>
          <w:color w:val="0E101A"/>
          <w:lang w:eastAsia="en-GB"/>
        </w:rPr>
      </w:pPr>
    </w:p>
    <w:p w14:paraId="28742D27" w14:textId="63BB95BD" w:rsidR="54E04B36" w:rsidRDefault="6685A9FF" w:rsidP="54E04B36">
      <w:pPr>
        <w:rPr>
          <w:rFonts w:ascii="Roboto" w:eastAsia="Times New Roman" w:hAnsi="Roboto" w:cs="Times New Roman"/>
          <w:i/>
          <w:iCs/>
          <w:color w:val="0E101A"/>
          <w:lang w:eastAsia="en-GB"/>
        </w:rPr>
      </w:pPr>
      <w:r w:rsidRPr="54E04B36">
        <w:rPr>
          <w:rFonts w:ascii="Roboto" w:eastAsia="Times New Roman" w:hAnsi="Roboto" w:cs="Times New Roman"/>
          <w:b/>
          <w:bCs/>
          <w:i/>
          <w:iCs/>
          <w:color w:val="0E101A"/>
          <w:lang w:eastAsia="en-GB"/>
        </w:rPr>
        <w:t>Pádraig McGoldrick continues</w:t>
      </w:r>
      <w:r w:rsidRPr="54E04B36">
        <w:rPr>
          <w:rFonts w:ascii="Roboto" w:eastAsia="Times New Roman" w:hAnsi="Roboto" w:cs="Times New Roman"/>
          <w:i/>
          <w:iCs/>
          <w:color w:val="0E101A"/>
          <w:lang w:eastAsia="en-GB"/>
        </w:rPr>
        <w:t>, “</w:t>
      </w:r>
      <w:r w:rsidR="3A6FE18D" w:rsidRPr="54E04B36">
        <w:rPr>
          <w:rFonts w:ascii="Roboto" w:eastAsia="Times New Roman" w:hAnsi="Roboto" w:cs="Times New Roman"/>
          <w:i/>
          <w:iCs/>
          <w:color w:val="0E101A"/>
          <w:lang w:eastAsia="en-GB"/>
        </w:rPr>
        <w:t>It’s worth noting that t</w:t>
      </w:r>
      <w:r w:rsidRPr="54E04B36">
        <w:rPr>
          <w:rFonts w:ascii="Roboto" w:eastAsia="Times New Roman" w:hAnsi="Roboto" w:cs="Times New Roman"/>
          <w:i/>
          <w:iCs/>
          <w:color w:val="0E101A"/>
          <w:lang w:eastAsia="en-GB"/>
        </w:rPr>
        <w:t>he RTB’s tenancy registration data shows us that small landlords who own 1-2 properties make up about 8</w:t>
      </w:r>
      <w:r w:rsidR="00710B9B">
        <w:rPr>
          <w:rFonts w:ascii="Roboto" w:eastAsia="Times New Roman" w:hAnsi="Roboto" w:cs="Times New Roman"/>
          <w:i/>
          <w:iCs/>
          <w:color w:val="0E101A"/>
          <w:lang w:eastAsia="en-GB"/>
        </w:rPr>
        <w:t>6</w:t>
      </w:r>
      <w:r w:rsidRPr="54E04B36">
        <w:rPr>
          <w:rFonts w:ascii="Roboto" w:eastAsia="Times New Roman" w:hAnsi="Roboto" w:cs="Times New Roman"/>
          <w:i/>
          <w:iCs/>
          <w:color w:val="0E101A"/>
          <w:lang w:eastAsia="en-GB"/>
        </w:rPr>
        <w:t>% of all landlords</w:t>
      </w:r>
      <w:r w:rsidR="7C9B9F9F" w:rsidRPr="54E04B36">
        <w:rPr>
          <w:rFonts w:ascii="Roboto" w:eastAsia="Times New Roman" w:hAnsi="Roboto" w:cs="Times New Roman"/>
          <w:i/>
          <w:iCs/>
          <w:color w:val="0E101A"/>
          <w:lang w:eastAsia="en-GB"/>
        </w:rPr>
        <w:t xml:space="preserve"> and supply an estimated 53% of the private tenancies in the rental sector. </w:t>
      </w:r>
      <w:r w:rsidR="70CC225F" w:rsidRPr="54E04B36">
        <w:rPr>
          <w:rFonts w:ascii="Roboto" w:eastAsia="Times New Roman" w:hAnsi="Roboto" w:cs="Times New Roman"/>
          <w:i/>
          <w:iCs/>
          <w:color w:val="0E101A"/>
          <w:lang w:eastAsia="en-GB"/>
        </w:rPr>
        <w:t xml:space="preserve">Despite any potential changes in the profile of landlords, these smaller landlords will nevertheless likely continue to provide </w:t>
      </w:r>
      <w:r w:rsidR="00984B59">
        <w:rPr>
          <w:rFonts w:ascii="Roboto" w:eastAsia="Times New Roman" w:hAnsi="Roboto" w:cs="Times New Roman"/>
          <w:i/>
          <w:iCs/>
          <w:color w:val="0E101A"/>
          <w:lang w:eastAsia="en-GB"/>
        </w:rPr>
        <w:t>the most</w:t>
      </w:r>
      <w:r w:rsidR="00984B59" w:rsidRPr="54E04B36">
        <w:rPr>
          <w:rFonts w:ascii="Roboto" w:eastAsia="Times New Roman" w:hAnsi="Roboto" w:cs="Times New Roman"/>
          <w:i/>
          <w:iCs/>
          <w:color w:val="0E101A"/>
          <w:lang w:eastAsia="en-GB"/>
        </w:rPr>
        <w:t xml:space="preserve"> </w:t>
      </w:r>
      <w:r w:rsidR="19513E2D" w:rsidRPr="54E04B36">
        <w:rPr>
          <w:rFonts w:ascii="Roboto" w:eastAsia="Times New Roman" w:hAnsi="Roboto" w:cs="Times New Roman"/>
          <w:i/>
          <w:iCs/>
          <w:color w:val="0E101A"/>
          <w:lang w:eastAsia="en-GB"/>
        </w:rPr>
        <w:t xml:space="preserve">significant proportion </w:t>
      </w:r>
      <w:r w:rsidR="70CC225F" w:rsidRPr="54E04B36">
        <w:rPr>
          <w:rFonts w:ascii="Roboto" w:eastAsia="Times New Roman" w:hAnsi="Roboto" w:cs="Times New Roman"/>
          <w:i/>
          <w:iCs/>
          <w:color w:val="0E101A"/>
          <w:lang w:eastAsia="en-GB"/>
        </w:rPr>
        <w:t xml:space="preserve">of </w:t>
      </w:r>
      <w:r w:rsidR="1C50608E" w:rsidRPr="54E04B36">
        <w:rPr>
          <w:rFonts w:ascii="Roboto" w:eastAsia="Times New Roman" w:hAnsi="Roboto" w:cs="Times New Roman"/>
          <w:i/>
          <w:iCs/>
          <w:color w:val="0E101A"/>
          <w:lang w:eastAsia="en-GB"/>
        </w:rPr>
        <w:t xml:space="preserve">the private </w:t>
      </w:r>
      <w:r w:rsidR="70CC225F" w:rsidRPr="54E04B36">
        <w:rPr>
          <w:rFonts w:ascii="Roboto" w:eastAsia="Times New Roman" w:hAnsi="Roboto" w:cs="Times New Roman"/>
          <w:i/>
          <w:iCs/>
          <w:color w:val="0E101A"/>
          <w:lang w:eastAsia="en-GB"/>
        </w:rPr>
        <w:t xml:space="preserve">rental accommodation for the sector </w:t>
      </w:r>
      <w:r w:rsidR="00984B59">
        <w:rPr>
          <w:rFonts w:ascii="Roboto" w:eastAsia="Times New Roman" w:hAnsi="Roboto" w:cs="Times New Roman"/>
          <w:i/>
          <w:iCs/>
          <w:color w:val="0E101A"/>
          <w:lang w:eastAsia="en-GB"/>
        </w:rPr>
        <w:t>well into the future</w:t>
      </w:r>
      <w:r w:rsidR="70CC225F" w:rsidRPr="54E04B36">
        <w:rPr>
          <w:rFonts w:ascii="Roboto" w:eastAsia="Times New Roman" w:hAnsi="Roboto" w:cs="Times New Roman"/>
          <w:i/>
          <w:iCs/>
          <w:color w:val="0E101A"/>
          <w:lang w:eastAsia="en-GB"/>
        </w:rPr>
        <w:t>.</w:t>
      </w:r>
      <w:r w:rsidR="00984B59">
        <w:rPr>
          <w:rFonts w:ascii="Roboto" w:eastAsia="Times New Roman" w:hAnsi="Roboto" w:cs="Times New Roman"/>
          <w:i/>
          <w:iCs/>
          <w:color w:val="0E101A"/>
          <w:lang w:eastAsia="en-GB"/>
        </w:rPr>
        <w:t xml:space="preserve">  However, with 26% of small landlords indicating an intention to sell a property within the next 5 years, there is potential for increased pressures on supply and rent levels during this period.</w:t>
      </w:r>
      <w:r w:rsidR="70CC225F" w:rsidRPr="54E04B36">
        <w:rPr>
          <w:rFonts w:ascii="Roboto" w:eastAsia="Times New Roman" w:hAnsi="Roboto" w:cs="Times New Roman"/>
          <w:i/>
          <w:iCs/>
          <w:color w:val="0E101A"/>
          <w:lang w:eastAsia="en-GB"/>
        </w:rPr>
        <w:t>”</w:t>
      </w:r>
    </w:p>
    <w:p w14:paraId="5ABC1FDF" w14:textId="1797C85E" w:rsidR="54E04B36" w:rsidRDefault="54E04B36" w:rsidP="54E04B36">
      <w:pPr>
        <w:rPr>
          <w:rFonts w:ascii="Roboto" w:eastAsia="Times New Roman" w:hAnsi="Roboto" w:cs="Times New Roman"/>
          <w:i/>
          <w:iCs/>
          <w:color w:val="0E101A"/>
          <w:lang w:eastAsia="en-GB"/>
        </w:rPr>
      </w:pPr>
    </w:p>
    <w:p w14:paraId="6CB11BBE" w14:textId="5E787091" w:rsidR="006801B5" w:rsidRPr="00FD5E28" w:rsidRDefault="006801B5" w:rsidP="006801B5">
      <w:pPr>
        <w:rPr>
          <w:rFonts w:ascii="Roboto" w:eastAsia="Times New Roman" w:hAnsi="Roboto" w:cs="Times New Roman"/>
          <w:color w:val="0E101A"/>
          <w:lang w:eastAsia="en-GB"/>
        </w:rPr>
      </w:pPr>
      <w:r w:rsidRPr="54E04B36">
        <w:rPr>
          <w:rFonts w:ascii="Roboto" w:eastAsia="Times New Roman" w:hAnsi="Roboto" w:cs="Times New Roman"/>
          <w:color w:val="0E101A"/>
          <w:lang w:eastAsia="en-GB"/>
        </w:rPr>
        <w:t xml:space="preserve">The RTB will </w:t>
      </w:r>
      <w:r w:rsidR="00E4394C" w:rsidRPr="54E04B36">
        <w:rPr>
          <w:rFonts w:ascii="Roboto" w:eastAsia="Times New Roman" w:hAnsi="Roboto" w:cs="Times New Roman"/>
          <w:color w:val="0E101A"/>
          <w:lang w:eastAsia="en-GB"/>
        </w:rPr>
        <w:t xml:space="preserve">host </w:t>
      </w:r>
      <w:r w:rsidRPr="54E04B36">
        <w:rPr>
          <w:rFonts w:ascii="Roboto" w:eastAsia="Times New Roman" w:hAnsi="Roboto" w:cs="Times New Roman"/>
          <w:color w:val="0E101A"/>
          <w:lang w:eastAsia="en-GB"/>
        </w:rPr>
        <w:t>a virtual launch of the Rental Sector Survey on Wednesday,14 July 2021</w:t>
      </w:r>
      <w:r w:rsidR="00E92074" w:rsidRPr="54E04B36">
        <w:rPr>
          <w:rFonts w:ascii="Roboto" w:eastAsia="Times New Roman" w:hAnsi="Roboto" w:cs="Times New Roman"/>
          <w:color w:val="0E101A"/>
          <w:lang w:eastAsia="en-GB"/>
        </w:rPr>
        <w:t>.</w:t>
      </w:r>
      <w:r w:rsidR="59857726" w:rsidRPr="54E04B36">
        <w:rPr>
          <w:rFonts w:ascii="Roboto" w:eastAsia="Times New Roman" w:hAnsi="Roboto" w:cs="Times New Roman"/>
          <w:color w:val="0E101A"/>
          <w:lang w:eastAsia="en-GB"/>
        </w:rPr>
        <w:t xml:space="preserve"> </w:t>
      </w:r>
      <w:r w:rsidRPr="54E04B36">
        <w:rPr>
          <w:rFonts w:ascii="Roboto" w:eastAsia="Times New Roman" w:hAnsi="Roboto" w:cs="Times New Roman"/>
          <w:color w:val="0E101A"/>
          <w:lang w:eastAsia="en-GB"/>
        </w:rPr>
        <w:t>This Webinar will begin at 12:00 pm and run until approximately 1:30 pm.</w:t>
      </w:r>
    </w:p>
    <w:p w14:paraId="6182277B" w14:textId="77777777" w:rsidR="006801B5" w:rsidRPr="00FD5E28" w:rsidRDefault="006801B5" w:rsidP="006801B5">
      <w:pPr>
        <w:rPr>
          <w:rFonts w:ascii="Roboto" w:eastAsia="Times New Roman" w:hAnsi="Roboto" w:cs="Times New Roman"/>
          <w:color w:val="0E101A"/>
          <w:lang w:eastAsia="en-GB"/>
        </w:rPr>
      </w:pPr>
    </w:p>
    <w:p w14:paraId="59318368" w14:textId="30C41C03" w:rsidR="006801B5" w:rsidRPr="00FD5E28" w:rsidRDefault="006801B5" w:rsidP="006801B5">
      <w:pPr>
        <w:rPr>
          <w:rFonts w:ascii="Roboto" w:eastAsia="Times New Roman" w:hAnsi="Roboto" w:cs="Times New Roman"/>
          <w:color w:val="0E101A"/>
          <w:lang w:eastAsia="en-GB"/>
        </w:rPr>
      </w:pPr>
      <w:r w:rsidRPr="54E04B36">
        <w:rPr>
          <w:rFonts w:ascii="Roboto" w:eastAsia="Times New Roman" w:hAnsi="Roboto" w:cs="Times New Roman"/>
          <w:color w:val="0E101A"/>
          <w:lang w:eastAsia="en-GB"/>
        </w:rPr>
        <w:t>Chairperson of the Residential Tenancies Board</w:t>
      </w:r>
      <w:r w:rsidR="6C484DD0" w:rsidRPr="54E04B36">
        <w:rPr>
          <w:rFonts w:ascii="Roboto" w:eastAsia="Times New Roman" w:hAnsi="Roboto" w:cs="Times New Roman"/>
          <w:color w:val="0E101A"/>
          <w:lang w:eastAsia="en-GB"/>
        </w:rPr>
        <w:t>,</w:t>
      </w:r>
      <w:r w:rsidRPr="54E04B36">
        <w:rPr>
          <w:rFonts w:ascii="Roboto" w:eastAsia="Times New Roman" w:hAnsi="Roboto" w:cs="Times New Roman"/>
          <w:color w:val="0E101A"/>
          <w:lang w:eastAsia="en-GB"/>
        </w:rPr>
        <w:t xml:space="preserve"> Tom Dunne</w:t>
      </w:r>
      <w:r w:rsidR="778E6544" w:rsidRPr="54E04B36">
        <w:rPr>
          <w:rFonts w:ascii="Roboto" w:eastAsia="Times New Roman" w:hAnsi="Roboto" w:cs="Times New Roman"/>
          <w:color w:val="0E101A"/>
          <w:lang w:eastAsia="en-GB"/>
        </w:rPr>
        <w:t>,</w:t>
      </w:r>
      <w:r w:rsidRPr="54E04B36">
        <w:rPr>
          <w:rFonts w:ascii="Roboto" w:eastAsia="Times New Roman" w:hAnsi="Roboto" w:cs="Times New Roman"/>
          <w:color w:val="0E101A"/>
          <w:lang w:eastAsia="en-GB"/>
        </w:rPr>
        <w:t xml:space="preserve"> will moderate the event, </w:t>
      </w:r>
      <w:r w:rsidR="466ADDEB" w:rsidRPr="54E04B36">
        <w:rPr>
          <w:rFonts w:ascii="Roboto" w:eastAsia="Times New Roman" w:hAnsi="Roboto" w:cs="Times New Roman"/>
          <w:color w:val="0E101A"/>
          <w:lang w:eastAsia="en-GB"/>
        </w:rPr>
        <w:t>with</w:t>
      </w:r>
      <w:r w:rsidRPr="54E04B36">
        <w:rPr>
          <w:rFonts w:ascii="Roboto" w:eastAsia="Times New Roman" w:hAnsi="Roboto" w:cs="Times New Roman"/>
          <w:color w:val="0E101A"/>
          <w:lang w:eastAsia="en-GB"/>
        </w:rPr>
        <w:t xml:space="preserve"> presentations on the report’s findings </w:t>
      </w:r>
      <w:r w:rsidR="668CCC0E" w:rsidRPr="54E04B36">
        <w:rPr>
          <w:rFonts w:ascii="Roboto" w:eastAsia="Times New Roman" w:hAnsi="Roboto" w:cs="Times New Roman"/>
          <w:color w:val="0E101A"/>
          <w:lang w:eastAsia="en-GB"/>
        </w:rPr>
        <w:t xml:space="preserve">by Amárach </w:t>
      </w:r>
      <w:r w:rsidR="460B222B" w:rsidRPr="54E04B36">
        <w:rPr>
          <w:rFonts w:ascii="Roboto" w:eastAsia="Times New Roman" w:hAnsi="Roboto" w:cs="Times New Roman"/>
          <w:color w:val="0E101A"/>
          <w:lang w:eastAsia="en-GB"/>
        </w:rPr>
        <w:t xml:space="preserve">followed by </w:t>
      </w:r>
      <w:r w:rsidR="668CCC0E" w:rsidRPr="54E04B36">
        <w:rPr>
          <w:rFonts w:ascii="Roboto" w:eastAsia="Times New Roman" w:hAnsi="Roboto" w:cs="Times New Roman"/>
          <w:color w:val="0E101A"/>
          <w:lang w:eastAsia="en-GB"/>
        </w:rPr>
        <w:t>a panel discussion</w:t>
      </w:r>
      <w:r w:rsidR="00B62891">
        <w:rPr>
          <w:rFonts w:ascii="Roboto" w:eastAsia="Times New Roman" w:hAnsi="Roboto" w:cs="Times New Roman"/>
          <w:color w:val="0E101A"/>
          <w:lang w:eastAsia="en-GB"/>
        </w:rPr>
        <w:t>.</w:t>
      </w:r>
    </w:p>
    <w:p w14:paraId="5B8B11EF" w14:textId="77777777" w:rsidR="006801B5" w:rsidRPr="00FD5E28" w:rsidRDefault="006801B5" w:rsidP="006801B5">
      <w:pPr>
        <w:rPr>
          <w:rFonts w:ascii="Roboto" w:eastAsia="Times New Roman" w:hAnsi="Roboto" w:cs="Times New Roman"/>
          <w:color w:val="0E101A"/>
          <w:lang w:eastAsia="en-GB"/>
        </w:rPr>
      </w:pPr>
    </w:p>
    <w:p w14:paraId="013BDFE9" w14:textId="233DA23F" w:rsidR="006801B5" w:rsidRPr="00FD5E28" w:rsidRDefault="006801B5" w:rsidP="006801B5">
      <w:pPr>
        <w:rPr>
          <w:rFonts w:ascii="Roboto" w:eastAsia="Times New Roman" w:hAnsi="Roboto" w:cs="Times New Roman"/>
          <w:color w:val="0E101A"/>
          <w:lang w:eastAsia="en-GB"/>
        </w:rPr>
      </w:pPr>
      <w:r w:rsidRPr="00FD5E28">
        <w:rPr>
          <w:rFonts w:ascii="Roboto" w:eastAsia="Times New Roman" w:hAnsi="Roboto" w:cs="Times New Roman"/>
          <w:color w:val="0E101A"/>
          <w:lang w:eastAsia="en-GB"/>
        </w:rPr>
        <w:t xml:space="preserve"> The </w:t>
      </w:r>
      <w:r w:rsidR="00E92074">
        <w:rPr>
          <w:rFonts w:ascii="Roboto" w:eastAsia="Times New Roman" w:hAnsi="Roboto" w:cs="Times New Roman"/>
          <w:color w:val="0E101A"/>
          <w:lang w:eastAsia="en-GB"/>
        </w:rPr>
        <w:t>panel</w:t>
      </w:r>
      <w:r w:rsidRPr="00FD5E28">
        <w:rPr>
          <w:rFonts w:ascii="Roboto" w:eastAsia="Times New Roman" w:hAnsi="Roboto" w:cs="Times New Roman"/>
          <w:color w:val="0E101A"/>
          <w:lang w:eastAsia="en-GB"/>
        </w:rPr>
        <w:t xml:space="preserve"> include</w:t>
      </w:r>
      <w:r w:rsidR="00705437">
        <w:rPr>
          <w:rFonts w:ascii="Roboto" w:eastAsia="Times New Roman" w:hAnsi="Roboto" w:cs="Times New Roman"/>
          <w:color w:val="0E101A"/>
          <w:lang w:eastAsia="en-GB"/>
        </w:rPr>
        <w:t>s</w:t>
      </w:r>
      <w:r w:rsidRPr="00FD5E28">
        <w:rPr>
          <w:rFonts w:ascii="Roboto" w:eastAsia="Times New Roman" w:hAnsi="Roboto" w:cs="Times New Roman"/>
          <w:color w:val="0E101A"/>
          <w:lang w:eastAsia="en-GB"/>
        </w:rPr>
        <w:t>:</w:t>
      </w:r>
    </w:p>
    <w:p w14:paraId="71099833" w14:textId="77777777" w:rsidR="006801B5" w:rsidRPr="00FD5E28" w:rsidRDefault="006801B5" w:rsidP="006801B5">
      <w:pPr>
        <w:numPr>
          <w:ilvl w:val="0"/>
          <w:numId w:val="3"/>
        </w:numPr>
        <w:rPr>
          <w:rFonts w:ascii="Roboto" w:eastAsia="Times New Roman" w:hAnsi="Roboto" w:cs="Times New Roman"/>
          <w:color w:val="0E101A"/>
          <w:lang w:eastAsia="en-GB"/>
        </w:rPr>
      </w:pPr>
      <w:r w:rsidRPr="00FD5E28">
        <w:rPr>
          <w:rFonts w:ascii="Roboto" w:eastAsia="Times New Roman" w:hAnsi="Roboto" w:cs="Times New Roman"/>
          <w:color w:val="0E101A"/>
          <w:lang w:eastAsia="en-GB"/>
        </w:rPr>
        <w:t>Paddy Gray OBE, Professor Emeritus of Housing, University of Ulster</w:t>
      </w:r>
    </w:p>
    <w:p w14:paraId="1820E354" w14:textId="0DF4F9D3" w:rsidR="006801B5" w:rsidRPr="00FD5E28" w:rsidRDefault="006801B5" w:rsidP="006801B5">
      <w:pPr>
        <w:numPr>
          <w:ilvl w:val="0"/>
          <w:numId w:val="3"/>
        </w:numPr>
        <w:rPr>
          <w:rFonts w:ascii="Roboto" w:eastAsia="Times New Roman" w:hAnsi="Roboto" w:cs="Times New Roman"/>
          <w:color w:val="0E101A"/>
          <w:lang w:eastAsia="en-GB"/>
        </w:rPr>
      </w:pPr>
      <w:r w:rsidRPr="00FD5E28">
        <w:rPr>
          <w:rFonts w:ascii="Roboto" w:eastAsia="Times New Roman" w:hAnsi="Roboto" w:cs="Times New Roman"/>
          <w:color w:val="0E101A"/>
          <w:lang w:eastAsia="en-GB"/>
        </w:rPr>
        <w:t>P</w:t>
      </w:r>
      <w:r w:rsidR="00E92074">
        <w:rPr>
          <w:rFonts w:ascii="Roboto" w:eastAsia="Times New Roman" w:hAnsi="Roboto" w:cs="Times New Roman"/>
          <w:color w:val="0E101A"/>
          <w:lang w:eastAsia="en-GB"/>
        </w:rPr>
        <w:t>á</w:t>
      </w:r>
      <w:r w:rsidRPr="00FD5E28">
        <w:rPr>
          <w:rFonts w:ascii="Roboto" w:eastAsia="Times New Roman" w:hAnsi="Roboto" w:cs="Times New Roman"/>
          <w:color w:val="0E101A"/>
          <w:lang w:eastAsia="en-GB"/>
        </w:rPr>
        <w:t>draig McGoldrick, interim Director, RTB</w:t>
      </w:r>
    </w:p>
    <w:p w14:paraId="40BDC3D7" w14:textId="77777777" w:rsidR="006801B5" w:rsidRPr="00FD5E28" w:rsidRDefault="006801B5" w:rsidP="006801B5">
      <w:pPr>
        <w:numPr>
          <w:ilvl w:val="0"/>
          <w:numId w:val="3"/>
        </w:numPr>
        <w:rPr>
          <w:rFonts w:ascii="Roboto" w:eastAsia="Times New Roman" w:hAnsi="Roboto" w:cs="Times New Roman"/>
          <w:color w:val="0E101A"/>
          <w:lang w:eastAsia="en-GB"/>
        </w:rPr>
      </w:pPr>
      <w:r w:rsidRPr="00FD5E28">
        <w:rPr>
          <w:rFonts w:ascii="Roboto" w:eastAsia="Times New Roman" w:hAnsi="Roboto" w:cs="Times New Roman"/>
          <w:color w:val="0E101A"/>
          <w:lang w:eastAsia="en-GB"/>
        </w:rPr>
        <w:t>Janette Fogarty, Assistant Director with responsibility for Enforcement and Legal Affairs, RTB</w:t>
      </w:r>
    </w:p>
    <w:p w14:paraId="4B0EDD08" w14:textId="2EA56F41" w:rsidR="006801B5" w:rsidRPr="00FD5E28" w:rsidRDefault="006801B5" w:rsidP="006801B5">
      <w:pPr>
        <w:numPr>
          <w:ilvl w:val="0"/>
          <w:numId w:val="3"/>
        </w:numPr>
        <w:rPr>
          <w:rFonts w:ascii="Roboto" w:eastAsia="Times New Roman" w:hAnsi="Roboto" w:cs="Times New Roman"/>
          <w:color w:val="0E101A"/>
          <w:lang w:eastAsia="en-GB"/>
        </w:rPr>
      </w:pPr>
      <w:r w:rsidRPr="00FD5E28">
        <w:rPr>
          <w:rFonts w:ascii="Roboto" w:eastAsia="Times New Roman" w:hAnsi="Roboto" w:cs="Times New Roman"/>
          <w:color w:val="0E101A"/>
          <w:lang w:eastAsia="en-GB"/>
        </w:rPr>
        <w:t>Gerard O’Neill, Chairman, Amárach</w:t>
      </w:r>
      <w:r w:rsidR="00E92074">
        <w:rPr>
          <w:rFonts w:ascii="Roboto" w:eastAsia="Times New Roman" w:hAnsi="Roboto" w:cs="Times New Roman"/>
          <w:color w:val="0E101A"/>
          <w:lang w:eastAsia="en-GB"/>
        </w:rPr>
        <w:t xml:space="preserve"> Researc</w:t>
      </w:r>
      <w:r w:rsidR="00E4394C">
        <w:rPr>
          <w:rFonts w:ascii="Roboto" w:eastAsia="Times New Roman" w:hAnsi="Roboto" w:cs="Times New Roman"/>
          <w:color w:val="0E101A"/>
          <w:lang w:eastAsia="en-GB"/>
        </w:rPr>
        <w:t>h</w:t>
      </w:r>
    </w:p>
    <w:p w14:paraId="14425227" w14:textId="0A20C5EF" w:rsidR="006801B5" w:rsidRPr="00FD5E28" w:rsidRDefault="006801B5" w:rsidP="006801B5">
      <w:pPr>
        <w:numPr>
          <w:ilvl w:val="0"/>
          <w:numId w:val="3"/>
        </w:numPr>
        <w:rPr>
          <w:rFonts w:ascii="Roboto" w:eastAsia="Times New Roman" w:hAnsi="Roboto" w:cs="Times New Roman"/>
          <w:color w:val="0E101A"/>
          <w:lang w:eastAsia="en-GB"/>
        </w:rPr>
      </w:pPr>
      <w:r w:rsidRPr="00FD5E28">
        <w:rPr>
          <w:rFonts w:ascii="Roboto" w:eastAsia="Times New Roman" w:hAnsi="Roboto" w:cs="Times New Roman"/>
          <w:color w:val="0E101A"/>
          <w:lang w:eastAsia="en-GB"/>
        </w:rPr>
        <w:t>Michele Cluskey, Associate Director, Amárach Research</w:t>
      </w:r>
    </w:p>
    <w:p w14:paraId="02CC3824" w14:textId="77777777" w:rsidR="006801B5" w:rsidRPr="00FD5E28" w:rsidRDefault="006801B5" w:rsidP="006801B5">
      <w:pPr>
        <w:rPr>
          <w:rFonts w:ascii="Roboto" w:eastAsia="Times New Roman" w:hAnsi="Roboto" w:cs="Times New Roman"/>
          <w:color w:val="0E101A"/>
          <w:lang w:eastAsia="en-GB"/>
        </w:rPr>
      </w:pPr>
    </w:p>
    <w:p w14:paraId="4F565844" w14:textId="657FBF53" w:rsidR="006801B5" w:rsidRPr="00FD5E28" w:rsidRDefault="006801B5" w:rsidP="006801B5">
      <w:pPr>
        <w:rPr>
          <w:rFonts w:ascii="Roboto" w:eastAsia="Times New Roman" w:hAnsi="Roboto" w:cs="Times New Roman"/>
          <w:color w:val="0E101A"/>
          <w:lang w:eastAsia="en-GB"/>
        </w:rPr>
      </w:pPr>
      <w:r w:rsidRPr="00FD5E28">
        <w:rPr>
          <w:rFonts w:ascii="Roboto" w:eastAsia="Times New Roman" w:hAnsi="Roboto" w:cs="Times New Roman"/>
          <w:color w:val="0E101A"/>
          <w:lang w:eastAsia="en-GB"/>
        </w:rPr>
        <w:t>For more information</w:t>
      </w:r>
      <w:r w:rsidR="00E4394C">
        <w:rPr>
          <w:rFonts w:ascii="Roboto" w:eastAsia="Times New Roman" w:hAnsi="Roboto" w:cs="Times New Roman"/>
          <w:color w:val="0E101A"/>
          <w:lang w:eastAsia="en-GB"/>
        </w:rPr>
        <w:t xml:space="preserve"> or to register for the virtual</w:t>
      </w:r>
      <w:r w:rsidRPr="00FD5E28">
        <w:rPr>
          <w:rFonts w:ascii="Roboto" w:eastAsia="Times New Roman" w:hAnsi="Roboto" w:cs="Times New Roman"/>
          <w:color w:val="0E101A"/>
          <w:lang w:eastAsia="en-GB"/>
        </w:rPr>
        <w:t xml:space="preserve"> launch</w:t>
      </w:r>
      <w:r w:rsidR="00E4394C">
        <w:rPr>
          <w:rFonts w:ascii="Roboto" w:eastAsia="Times New Roman" w:hAnsi="Roboto" w:cs="Times New Roman"/>
          <w:color w:val="0E101A"/>
          <w:lang w:eastAsia="en-GB"/>
        </w:rPr>
        <w:t xml:space="preserve"> please click</w:t>
      </w:r>
      <w:r w:rsidRPr="00FD5E28">
        <w:rPr>
          <w:rFonts w:ascii="Roboto" w:eastAsia="Times New Roman" w:hAnsi="Roboto" w:cs="Times New Roman"/>
          <w:color w:val="0E101A"/>
          <w:lang w:eastAsia="en-GB"/>
        </w:rPr>
        <w:t xml:space="preserve"> </w:t>
      </w:r>
      <w:hyperlink r:id="rId8" w:history="1">
        <w:r w:rsidRPr="00E4394C">
          <w:rPr>
            <w:rStyle w:val="Hyperlink"/>
            <w:rFonts w:ascii="Roboto" w:eastAsia="Times New Roman" w:hAnsi="Roboto" w:cs="Times New Roman"/>
            <w:lang w:eastAsia="en-GB"/>
          </w:rPr>
          <w:t>here</w:t>
        </w:r>
      </w:hyperlink>
      <w:r w:rsidRPr="00FD5E28">
        <w:rPr>
          <w:rFonts w:ascii="Roboto" w:eastAsia="Times New Roman" w:hAnsi="Roboto" w:cs="Times New Roman"/>
          <w:color w:val="0E101A"/>
          <w:lang w:eastAsia="en-GB"/>
        </w:rPr>
        <w:t xml:space="preserve"> </w:t>
      </w:r>
    </w:p>
    <w:p w14:paraId="3E850816" w14:textId="46728038" w:rsidR="006801B5" w:rsidRPr="00705437" w:rsidRDefault="006801B5" w:rsidP="006801B5">
      <w:pPr>
        <w:rPr>
          <w:rFonts w:ascii="Roboto" w:eastAsia="Times New Roman" w:hAnsi="Roboto" w:cs="Times New Roman"/>
          <w:b/>
          <w:bCs/>
          <w:color w:val="0E101A"/>
          <w:lang w:eastAsia="en-GB"/>
        </w:rPr>
      </w:pPr>
    </w:p>
    <w:p w14:paraId="6252FE79" w14:textId="7DEAE439" w:rsidR="00E4394C" w:rsidRPr="00705437" w:rsidRDefault="00E4394C" w:rsidP="006801B5">
      <w:pPr>
        <w:rPr>
          <w:rFonts w:ascii="Roboto" w:eastAsia="Times New Roman" w:hAnsi="Roboto" w:cs="Times New Roman"/>
          <w:b/>
          <w:bCs/>
          <w:color w:val="0E101A"/>
          <w:lang w:eastAsia="en-GB"/>
        </w:rPr>
      </w:pPr>
      <w:r w:rsidRPr="00705437">
        <w:rPr>
          <w:rFonts w:ascii="Roboto" w:eastAsia="Times New Roman" w:hAnsi="Roboto" w:cs="Times New Roman"/>
          <w:b/>
          <w:bCs/>
          <w:color w:val="0E101A"/>
          <w:lang w:eastAsia="en-GB"/>
        </w:rPr>
        <w:t xml:space="preserve">Editors Notes: </w:t>
      </w:r>
    </w:p>
    <w:p w14:paraId="374249C8" w14:textId="77777777" w:rsidR="00E4394C" w:rsidRPr="00FD5E28" w:rsidRDefault="00E4394C" w:rsidP="006801B5">
      <w:pPr>
        <w:rPr>
          <w:rFonts w:ascii="Roboto" w:eastAsia="Times New Roman" w:hAnsi="Roboto" w:cs="Times New Roman"/>
          <w:color w:val="0E101A"/>
          <w:lang w:eastAsia="en-GB"/>
        </w:rPr>
      </w:pPr>
    </w:p>
    <w:p w14:paraId="1094169A" w14:textId="5ABA44C2" w:rsidR="006801B5" w:rsidRDefault="006801B5" w:rsidP="006801B5">
      <w:pPr>
        <w:rPr>
          <w:rFonts w:ascii="Roboto" w:eastAsia="Times New Roman" w:hAnsi="Roboto" w:cs="Times New Roman"/>
          <w:color w:val="0E101A"/>
          <w:lang w:eastAsia="en-GB"/>
        </w:rPr>
      </w:pPr>
      <w:r w:rsidRPr="00FD5E28">
        <w:rPr>
          <w:rFonts w:ascii="Roboto" w:eastAsia="Times New Roman" w:hAnsi="Roboto" w:cs="Times New Roman"/>
          <w:color w:val="0E101A"/>
          <w:lang w:eastAsia="en-GB"/>
        </w:rPr>
        <w:t xml:space="preserve">The full Rental Sector Survey </w:t>
      </w:r>
      <w:r w:rsidR="007C4205">
        <w:rPr>
          <w:rFonts w:ascii="Roboto" w:eastAsia="Times New Roman" w:hAnsi="Roboto" w:cs="Times New Roman"/>
          <w:color w:val="0E101A"/>
          <w:lang w:eastAsia="en-GB"/>
        </w:rPr>
        <w:t xml:space="preserve">Summary </w:t>
      </w:r>
      <w:r w:rsidRPr="00FD5E28">
        <w:rPr>
          <w:rFonts w:ascii="Roboto" w:eastAsia="Times New Roman" w:hAnsi="Roboto" w:cs="Times New Roman"/>
          <w:color w:val="0E101A"/>
          <w:lang w:eastAsia="en-GB"/>
        </w:rPr>
        <w:t xml:space="preserve">Report can </w:t>
      </w:r>
      <w:r w:rsidR="00E4394C">
        <w:rPr>
          <w:rFonts w:ascii="Roboto" w:eastAsia="Times New Roman" w:hAnsi="Roboto" w:cs="Times New Roman"/>
          <w:color w:val="0E101A"/>
          <w:lang w:eastAsia="en-GB"/>
        </w:rPr>
        <w:t xml:space="preserve">be found </w:t>
      </w:r>
      <w:r w:rsidR="007C4205">
        <w:rPr>
          <w:rFonts w:ascii="Roboto" w:eastAsia="Times New Roman" w:hAnsi="Roboto" w:cs="Times New Roman"/>
          <w:color w:val="0E101A"/>
          <w:lang w:eastAsia="en-GB"/>
        </w:rPr>
        <w:t xml:space="preserve">by following the below link: </w:t>
      </w:r>
    </w:p>
    <w:p w14:paraId="26108623" w14:textId="7DAC411D" w:rsidR="007C4205" w:rsidRPr="00FD5E28" w:rsidRDefault="007C4205" w:rsidP="006801B5">
      <w:pPr>
        <w:rPr>
          <w:rFonts w:ascii="Roboto" w:eastAsia="Times New Roman" w:hAnsi="Roboto" w:cs="Times New Roman"/>
          <w:color w:val="0E101A"/>
          <w:lang w:eastAsia="en-GB"/>
        </w:rPr>
      </w:pPr>
      <w:hyperlink r:id="rId9" w:history="1">
        <w:r w:rsidRPr="007C4205">
          <w:rPr>
            <w:rStyle w:val="Hyperlink"/>
            <w:rFonts w:ascii="Roboto" w:eastAsia="Times New Roman" w:hAnsi="Roboto" w:cs="Times New Roman"/>
            <w:lang w:eastAsia="en-GB"/>
          </w:rPr>
          <w:t>RTB Rental Sector Survey Summary Report</w:t>
        </w:r>
      </w:hyperlink>
    </w:p>
    <w:p w14:paraId="57836ADB" w14:textId="67A73C9B" w:rsidR="007C4205" w:rsidRDefault="007C4205" w:rsidP="006801B5">
      <w:pPr>
        <w:rPr>
          <w:rFonts w:ascii="Roboto" w:eastAsia="Times New Roman" w:hAnsi="Roboto" w:cs="Times New Roman"/>
          <w:color w:val="0E101A"/>
          <w:lang w:eastAsia="en-GB"/>
        </w:rPr>
      </w:pPr>
    </w:p>
    <w:p w14:paraId="15CCF97A" w14:textId="4DE4B6EE" w:rsidR="007C4205" w:rsidRPr="00FD5E28" w:rsidRDefault="007C4205" w:rsidP="006801B5">
      <w:pPr>
        <w:rPr>
          <w:rFonts w:ascii="Roboto" w:eastAsia="Times New Roman" w:hAnsi="Roboto" w:cs="Times New Roman"/>
          <w:color w:val="0E101A"/>
          <w:lang w:eastAsia="en-GB"/>
        </w:rPr>
      </w:pPr>
      <w:r>
        <w:rPr>
          <w:rFonts w:ascii="Roboto" w:eastAsia="Times New Roman" w:hAnsi="Roboto" w:cs="Times New Roman"/>
          <w:color w:val="0E101A"/>
          <w:lang w:eastAsia="en-GB"/>
        </w:rPr>
        <w:t>All reports will be available to view and download on the RTB website from July 14</w:t>
      </w:r>
      <w:r w:rsidRPr="00672A2A">
        <w:rPr>
          <w:rFonts w:ascii="Roboto" w:eastAsia="Times New Roman" w:hAnsi="Roboto" w:cs="Times New Roman"/>
          <w:color w:val="0E101A"/>
          <w:vertAlign w:val="superscript"/>
          <w:lang w:eastAsia="en-GB"/>
        </w:rPr>
        <w:t>th</w:t>
      </w:r>
      <w:r>
        <w:rPr>
          <w:rFonts w:ascii="Roboto" w:eastAsia="Times New Roman" w:hAnsi="Roboto" w:cs="Times New Roman"/>
          <w:color w:val="0E101A"/>
          <w:lang w:eastAsia="en-GB"/>
        </w:rPr>
        <w:t xml:space="preserve">. </w:t>
      </w:r>
    </w:p>
    <w:p w14:paraId="0FF3BEC5" w14:textId="7B6171B7" w:rsidR="54E04B36" w:rsidRDefault="54E04B36" w:rsidP="54E04B36">
      <w:pPr>
        <w:rPr>
          <w:rFonts w:ascii="Roboto" w:eastAsia="Times New Roman" w:hAnsi="Roboto" w:cs="Times New Roman"/>
          <w:b/>
          <w:bCs/>
          <w:color w:val="0E101A"/>
          <w:lang w:eastAsia="en-GB"/>
        </w:rPr>
      </w:pPr>
    </w:p>
    <w:p w14:paraId="47FE94FC" w14:textId="0CA65793" w:rsidR="00914A4A" w:rsidRDefault="00914A4A" w:rsidP="00914A4A">
      <w:pPr>
        <w:rPr>
          <w:rFonts w:ascii="Roboto" w:eastAsia="Times New Roman" w:hAnsi="Roboto" w:cs="Times New Roman"/>
          <w:color w:val="0E101A"/>
          <w:highlight w:val="yellow"/>
          <w:lang w:eastAsia="en-GB"/>
        </w:rPr>
      </w:pPr>
      <w:r w:rsidRPr="002243C9">
        <w:rPr>
          <w:rFonts w:ascii="Roboto" w:eastAsia="Times New Roman" w:hAnsi="Roboto" w:cs="Times New Roman"/>
          <w:lang w:eastAsia="en-GB"/>
        </w:rPr>
        <w:t xml:space="preserve">The output from this research consists of six separate reports: The Tenants Report; The Small Landlord Report (1-2 tenancies); The Medium Landlord Report (3-99 tenancies); The Large Landlord Report (100+tenancies); The Letting Agents Report; and a </w:t>
      </w:r>
      <w:r w:rsidRPr="54E04B36">
        <w:rPr>
          <w:rFonts w:ascii="Roboto" w:eastAsia="Times New Roman" w:hAnsi="Roboto" w:cs="Times New Roman"/>
          <w:lang w:eastAsia="en-GB"/>
        </w:rPr>
        <w:t>S</w:t>
      </w:r>
      <w:r w:rsidRPr="002243C9">
        <w:rPr>
          <w:rFonts w:ascii="Roboto" w:eastAsia="Times New Roman" w:hAnsi="Roboto" w:cs="Times New Roman"/>
          <w:lang w:eastAsia="en-GB"/>
        </w:rPr>
        <w:t xml:space="preserve">ummary </w:t>
      </w:r>
      <w:r w:rsidRPr="54E04B36">
        <w:rPr>
          <w:rFonts w:ascii="Roboto" w:eastAsia="Times New Roman" w:hAnsi="Roboto" w:cs="Times New Roman"/>
          <w:lang w:eastAsia="en-GB"/>
        </w:rPr>
        <w:t>R</w:t>
      </w:r>
      <w:r w:rsidRPr="002243C9">
        <w:rPr>
          <w:rFonts w:ascii="Roboto" w:eastAsia="Times New Roman" w:hAnsi="Roboto" w:cs="Times New Roman"/>
          <w:lang w:eastAsia="en-GB"/>
        </w:rPr>
        <w:t>eport</w:t>
      </w:r>
      <w:r w:rsidRPr="54E04B36">
        <w:rPr>
          <w:rFonts w:ascii="Roboto" w:eastAsia="Times New Roman" w:hAnsi="Roboto" w:cs="Times New Roman"/>
          <w:lang w:eastAsia="en-GB"/>
        </w:rPr>
        <w:t xml:space="preserve"> which provides an overview of the findings of all six reports</w:t>
      </w:r>
      <w:r w:rsidRPr="002243C9">
        <w:rPr>
          <w:rFonts w:ascii="Roboto" w:eastAsia="Times New Roman" w:hAnsi="Roboto" w:cs="Times New Roman"/>
          <w:lang w:eastAsia="en-GB"/>
        </w:rPr>
        <w:t>. The RTB plan</w:t>
      </w:r>
      <w:r w:rsidRPr="54E04B36">
        <w:rPr>
          <w:rFonts w:ascii="Roboto" w:eastAsia="Times New Roman" w:hAnsi="Roboto" w:cs="Times New Roman"/>
          <w:lang w:eastAsia="en-GB"/>
        </w:rPr>
        <w:t>s</w:t>
      </w:r>
      <w:r w:rsidRPr="002243C9">
        <w:rPr>
          <w:rFonts w:ascii="Roboto" w:eastAsia="Times New Roman" w:hAnsi="Roboto" w:cs="Times New Roman"/>
          <w:lang w:eastAsia="en-GB"/>
        </w:rPr>
        <w:t xml:space="preserve"> to undertake this </w:t>
      </w:r>
      <w:r w:rsidRPr="54E04B36">
        <w:rPr>
          <w:rFonts w:ascii="Roboto" w:eastAsia="Times New Roman" w:hAnsi="Roboto" w:cs="Times New Roman"/>
          <w:lang w:eastAsia="en-GB"/>
        </w:rPr>
        <w:t>research</w:t>
      </w:r>
      <w:r w:rsidRPr="002243C9">
        <w:rPr>
          <w:rFonts w:ascii="Roboto" w:eastAsia="Times New Roman" w:hAnsi="Roboto" w:cs="Times New Roman"/>
          <w:lang w:eastAsia="en-GB"/>
        </w:rPr>
        <w:t xml:space="preserve"> again next year to track emerging trends in the private </w:t>
      </w:r>
      <w:r w:rsidRPr="00914A4A">
        <w:rPr>
          <w:rFonts w:ascii="Roboto" w:eastAsia="Times New Roman" w:hAnsi="Roboto" w:cs="Times New Roman"/>
          <w:lang w:eastAsia="en-GB"/>
        </w:rPr>
        <w:t xml:space="preserve">rental sector. </w:t>
      </w:r>
      <w:r w:rsidRPr="00914A4A">
        <w:rPr>
          <w:rFonts w:ascii="Roboto" w:eastAsia="Times New Roman" w:hAnsi="Roboto" w:cs="Times New Roman"/>
          <w:color w:val="0E101A"/>
          <w:lang w:eastAsia="en-GB"/>
        </w:rPr>
        <w:t>Further detail can be found in the reports.</w:t>
      </w:r>
    </w:p>
    <w:p w14:paraId="26D156E0" w14:textId="77777777" w:rsidR="00914A4A" w:rsidRPr="00914A4A" w:rsidRDefault="00914A4A" w:rsidP="54E04B36">
      <w:pPr>
        <w:rPr>
          <w:rFonts w:ascii="Roboto" w:eastAsia="Times New Roman" w:hAnsi="Roboto" w:cs="Times New Roman"/>
          <w:color w:val="0E101A"/>
          <w:lang w:eastAsia="en-GB"/>
        </w:rPr>
      </w:pPr>
    </w:p>
    <w:p w14:paraId="24EBC772" w14:textId="26EA702F" w:rsidR="64DB7700" w:rsidRPr="00914A4A" w:rsidRDefault="64DB7700" w:rsidP="54E04B36">
      <w:pPr>
        <w:rPr>
          <w:rFonts w:ascii="Roboto" w:eastAsia="Times New Roman" w:hAnsi="Roboto" w:cs="Times New Roman"/>
          <w:color w:val="0E101A"/>
          <w:lang w:eastAsia="en-GB"/>
        </w:rPr>
      </w:pPr>
      <w:r w:rsidRPr="00914A4A">
        <w:rPr>
          <w:rFonts w:ascii="Roboto" w:eastAsia="Times New Roman" w:hAnsi="Roboto" w:cs="Times New Roman"/>
          <w:color w:val="0E101A"/>
          <w:lang w:eastAsia="en-GB"/>
        </w:rPr>
        <w:t xml:space="preserve">The </w:t>
      </w:r>
      <w:r w:rsidR="69B6E9AA" w:rsidRPr="00914A4A">
        <w:rPr>
          <w:rFonts w:ascii="Roboto" w:eastAsia="Times New Roman" w:hAnsi="Roboto" w:cs="Times New Roman"/>
          <w:color w:val="0E101A"/>
          <w:lang w:eastAsia="en-GB"/>
        </w:rPr>
        <w:t xml:space="preserve">six Rental Sector Survey </w:t>
      </w:r>
      <w:r w:rsidRPr="00914A4A">
        <w:rPr>
          <w:rFonts w:ascii="Roboto" w:eastAsia="Times New Roman" w:hAnsi="Roboto" w:cs="Times New Roman"/>
          <w:color w:val="0E101A"/>
          <w:lang w:eastAsia="en-GB"/>
        </w:rPr>
        <w:t xml:space="preserve">reports are based on </w:t>
      </w:r>
      <w:r w:rsidR="00914A4A">
        <w:rPr>
          <w:rFonts w:ascii="Roboto" w:eastAsia="Times New Roman" w:hAnsi="Roboto" w:cs="Times New Roman"/>
          <w:color w:val="0E101A"/>
          <w:lang w:eastAsia="en-GB"/>
        </w:rPr>
        <w:t xml:space="preserve">the </w:t>
      </w:r>
      <w:r w:rsidRPr="00914A4A">
        <w:rPr>
          <w:rFonts w:ascii="Roboto" w:eastAsia="Times New Roman" w:hAnsi="Roboto" w:cs="Times New Roman"/>
          <w:color w:val="0E101A"/>
          <w:lang w:eastAsia="en-GB"/>
        </w:rPr>
        <w:t>following research:</w:t>
      </w:r>
    </w:p>
    <w:p w14:paraId="25A9CD94" w14:textId="67447355" w:rsidR="64DB7700" w:rsidRDefault="64DB7700" w:rsidP="54E04B36">
      <w:pPr>
        <w:pStyle w:val="ListParagraph"/>
        <w:numPr>
          <w:ilvl w:val="0"/>
          <w:numId w:val="1"/>
        </w:numPr>
        <w:rPr>
          <w:rFonts w:ascii="Roboto" w:eastAsia="Roboto" w:hAnsi="Roboto" w:cs="Roboto"/>
          <w:color w:val="000000" w:themeColor="text1"/>
        </w:rPr>
      </w:pPr>
      <w:r w:rsidRPr="54E04B36">
        <w:rPr>
          <w:rFonts w:ascii="Roboto" w:eastAsia="Roboto" w:hAnsi="Roboto" w:cs="Roboto"/>
          <w:color w:val="000000" w:themeColor="text1"/>
        </w:rPr>
        <w:t xml:space="preserve">Tenant’s </w:t>
      </w:r>
      <w:r w:rsidR="00914A4A">
        <w:rPr>
          <w:rFonts w:ascii="Roboto" w:eastAsia="Roboto" w:hAnsi="Roboto" w:cs="Roboto"/>
          <w:color w:val="000000" w:themeColor="text1"/>
        </w:rPr>
        <w:t>S</w:t>
      </w:r>
      <w:r w:rsidRPr="54E04B36">
        <w:rPr>
          <w:rFonts w:ascii="Roboto" w:eastAsia="Roboto" w:hAnsi="Roboto" w:cs="Roboto"/>
          <w:color w:val="000000" w:themeColor="text1"/>
        </w:rPr>
        <w:t>urvey</w:t>
      </w:r>
      <w:r w:rsidR="00914A4A">
        <w:rPr>
          <w:rFonts w:ascii="Roboto" w:eastAsia="Roboto" w:hAnsi="Roboto" w:cs="Roboto"/>
          <w:color w:val="000000" w:themeColor="text1"/>
        </w:rPr>
        <w:t xml:space="preserve"> was carried out in</w:t>
      </w:r>
      <w:r w:rsidRPr="54E04B36">
        <w:rPr>
          <w:rFonts w:ascii="Roboto" w:eastAsia="Roboto" w:hAnsi="Roboto" w:cs="Roboto"/>
          <w:color w:val="000000" w:themeColor="text1"/>
        </w:rPr>
        <w:t xml:space="preserve"> September 2019-March 2020 (1,038 face-to-face surveys: pre-</w:t>
      </w:r>
      <w:r w:rsidR="00914A4A">
        <w:rPr>
          <w:rFonts w:ascii="Roboto" w:eastAsia="Roboto" w:hAnsi="Roboto" w:cs="Roboto"/>
          <w:color w:val="000000" w:themeColor="text1"/>
        </w:rPr>
        <w:t>C</w:t>
      </w:r>
      <w:r w:rsidRPr="54E04B36">
        <w:rPr>
          <w:rFonts w:ascii="Roboto" w:eastAsia="Roboto" w:hAnsi="Roboto" w:cs="Roboto"/>
          <w:color w:val="000000" w:themeColor="text1"/>
        </w:rPr>
        <w:t>ovid</w:t>
      </w:r>
      <w:r w:rsidR="00914A4A">
        <w:rPr>
          <w:rFonts w:ascii="Roboto" w:eastAsia="Roboto" w:hAnsi="Roboto" w:cs="Roboto"/>
          <w:color w:val="000000" w:themeColor="text1"/>
        </w:rPr>
        <w:t>-19</w:t>
      </w:r>
      <w:r w:rsidRPr="54E04B36">
        <w:rPr>
          <w:rFonts w:ascii="Roboto" w:eastAsia="Roboto" w:hAnsi="Roboto" w:cs="Roboto"/>
          <w:color w:val="000000" w:themeColor="text1"/>
        </w:rPr>
        <w:t>)</w:t>
      </w:r>
    </w:p>
    <w:p w14:paraId="576D5E7E" w14:textId="01E5B6F5" w:rsidR="64DB7700" w:rsidRDefault="64DB7700" w:rsidP="54E04B36">
      <w:pPr>
        <w:pStyle w:val="ListParagraph"/>
        <w:numPr>
          <w:ilvl w:val="0"/>
          <w:numId w:val="1"/>
        </w:numPr>
        <w:rPr>
          <w:rFonts w:ascii="Roboto" w:eastAsia="Roboto" w:hAnsi="Roboto" w:cs="Roboto"/>
          <w:color w:val="000000" w:themeColor="text1"/>
        </w:rPr>
      </w:pPr>
      <w:r w:rsidRPr="54E04B36">
        <w:rPr>
          <w:rFonts w:ascii="Roboto" w:eastAsia="Roboto" w:hAnsi="Roboto" w:cs="Roboto"/>
          <w:color w:val="000000" w:themeColor="text1"/>
        </w:rPr>
        <w:t xml:space="preserve">Small Landlords </w:t>
      </w:r>
      <w:r w:rsidR="00914A4A">
        <w:rPr>
          <w:rFonts w:ascii="Roboto" w:eastAsia="Roboto" w:hAnsi="Roboto" w:cs="Roboto"/>
          <w:color w:val="000000" w:themeColor="text1"/>
        </w:rPr>
        <w:t>S</w:t>
      </w:r>
      <w:r w:rsidRPr="54E04B36">
        <w:rPr>
          <w:rFonts w:ascii="Roboto" w:eastAsia="Roboto" w:hAnsi="Roboto" w:cs="Roboto"/>
          <w:color w:val="000000" w:themeColor="text1"/>
        </w:rPr>
        <w:t>urvey</w:t>
      </w:r>
      <w:r w:rsidR="00914A4A">
        <w:rPr>
          <w:rFonts w:ascii="Roboto" w:eastAsia="Roboto" w:hAnsi="Roboto" w:cs="Roboto"/>
          <w:color w:val="000000" w:themeColor="text1"/>
        </w:rPr>
        <w:t xml:space="preserve"> was carried out in</w:t>
      </w:r>
      <w:r w:rsidRPr="54E04B36">
        <w:rPr>
          <w:rFonts w:ascii="Roboto" w:eastAsia="Roboto" w:hAnsi="Roboto" w:cs="Roboto"/>
          <w:color w:val="000000" w:themeColor="text1"/>
        </w:rPr>
        <w:t xml:space="preserve"> February-May 2020 (500 telephone surveys)</w:t>
      </w:r>
    </w:p>
    <w:p w14:paraId="27D93650" w14:textId="14CB5C6C" w:rsidR="64DB7700" w:rsidRDefault="64DB7700" w:rsidP="54E04B36">
      <w:pPr>
        <w:pStyle w:val="ListParagraph"/>
        <w:numPr>
          <w:ilvl w:val="0"/>
          <w:numId w:val="1"/>
        </w:numPr>
        <w:rPr>
          <w:rFonts w:ascii="Roboto" w:eastAsia="Roboto" w:hAnsi="Roboto" w:cs="Roboto"/>
          <w:color w:val="000000" w:themeColor="text1"/>
        </w:rPr>
      </w:pPr>
      <w:r w:rsidRPr="54E04B36">
        <w:rPr>
          <w:rFonts w:ascii="Roboto" w:eastAsia="Roboto" w:hAnsi="Roboto" w:cs="Roboto"/>
          <w:color w:val="000000" w:themeColor="text1"/>
        </w:rPr>
        <w:t>Survey of former landlords who have exited the sector: February-May 2020 (74 telephone surveys)</w:t>
      </w:r>
    </w:p>
    <w:p w14:paraId="35CE9CD6" w14:textId="71151D4F" w:rsidR="64DB7700" w:rsidRDefault="64DB7700" w:rsidP="54E04B36">
      <w:pPr>
        <w:pStyle w:val="ListParagraph"/>
        <w:numPr>
          <w:ilvl w:val="0"/>
          <w:numId w:val="1"/>
        </w:numPr>
        <w:rPr>
          <w:rFonts w:ascii="Roboto" w:eastAsia="Roboto" w:hAnsi="Roboto" w:cs="Roboto"/>
          <w:color w:val="000000" w:themeColor="text1"/>
        </w:rPr>
      </w:pPr>
      <w:r w:rsidRPr="54E04B36">
        <w:rPr>
          <w:rFonts w:ascii="Roboto" w:eastAsia="Roboto" w:hAnsi="Roboto" w:cs="Roboto"/>
          <w:color w:val="000000" w:themeColor="text1"/>
        </w:rPr>
        <w:t>Survey of landlords who have increased the number of properties that they rent to 3+: February-May 2020 (66 telephone surveys)</w:t>
      </w:r>
    </w:p>
    <w:p w14:paraId="0D21C1BC" w14:textId="32EFCCAF" w:rsidR="64DB7700" w:rsidRDefault="64DB7700" w:rsidP="54E04B36">
      <w:pPr>
        <w:pStyle w:val="ListParagraph"/>
        <w:numPr>
          <w:ilvl w:val="0"/>
          <w:numId w:val="1"/>
        </w:numPr>
        <w:rPr>
          <w:rFonts w:ascii="Roboto" w:eastAsia="Roboto" w:hAnsi="Roboto" w:cs="Roboto"/>
          <w:color w:val="000000" w:themeColor="text1"/>
        </w:rPr>
      </w:pPr>
      <w:r w:rsidRPr="54E04B36">
        <w:rPr>
          <w:rFonts w:ascii="Roboto" w:eastAsia="Roboto" w:hAnsi="Roboto" w:cs="Roboto"/>
          <w:color w:val="000000" w:themeColor="text1"/>
        </w:rPr>
        <w:t xml:space="preserve">Medium Landlords </w:t>
      </w:r>
      <w:r w:rsidR="00914A4A">
        <w:rPr>
          <w:rFonts w:ascii="Roboto" w:eastAsia="Roboto" w:hAnsi="Roboto" w:cs="Roboto"/>
          <w:color w:val="000000" w:themeColor="text1"/>
        </w:rPr>
        <w:t>S</w:t>
      </w:r>
      <w:r w:rsidRPr="54E04B36">
        <w:rPr>
          <w:rFonts w:ascii="Roboto" w:eastAsia="Roboto" w:hAnsi="Roboto" w:cs="Roboto"/>
          <w:color w:val="000000" w:themeColor="text1"/>
        </w:rPr>
        <w:t>urvey: September-November 2020 (250 telephone surveys)</w:t>
      </w:r>
    </w:p>
    <w:p w14:paraId="51ECE114" w14:textId="7EB681B0" w:rsidR="64DB7700" w:rsidRDefault="64DB7700" w:rsidP="54E04B36">
      <w:pPr>
        <w:pStyle w:val="ListParagraph"/>
        <w:numPr>
          <w:ilvl w:val="0"/>
          <w:numId w:val="1"/>
        </w:numPr>
        <w:rPr>
          <w:rFonts w:ascii="Roboto" w:eastAsia="Roboto" w:hAnsi="Roboto" w:cs="Roboto"/>
          <w:color w:val="000000" w:themeColor="text1"/>
        </w:rPr>
      </w:pPr>
      <w:r w:rsidRPr="54E04B36">
        <w:rPr>
          <w:rFonts w:ascii="Roboto" w:eastAsia="Roboto" w:hAnsi="Roboto" w:cs="Roboto"/>
          <w:color w:val="000000" w:themeColor="text1"/>
        </w:rPr>
        <w:t xml:space="preserve">Letting Agent </w:t>
      </w:r>
      <w:r w:rsidR="00914A4A">
        <w:rPr>
          <w:rFonts w:ascii="Roboto" w:eastAsia="Roboto" w:hAnsi="Roboto" w:cs="Roboto"/>
          <w:color w:val="000000" w:themeColor="text1"/>
        </w:rPr>
        <w:t>S</w:t>
      </w:r>
      <w:r w:rsidRPr="54E04B36">
        <w:rPr>
          <w:rFonts w:ascii="Roboto" w:eastAsia="Roboto" w:hAnsi="Roboto" w:cs="Roboto"/>
          <w:color w:val="000000" w:themeColor="text1"/>
        </w:rPr>
        <w:t>urvey: December 2020 (81 online surveys)</w:t>
      </w:r>
    </w:p>
    <w:p w14:paraId="323245AA" w14:textId="7F844DDD" w:rsidR="64DB7700" w:rsidRDefault="64DB7700" w:rsidP="54E04B36">
      <w:pPr>
        <w:pStyle w:val="ListParagraph"/>
        <w:numPr>
          <w:ilvl w:val="0"/>
          <w:numId w:val="1"/>
        </w:numPr>
        <w:rPr>
          <w:rFonts w:ascii="Roboto" w:eastAsia="Roboto" w:hAnsi="Roboto" w:cs="Roboto"/>
          <w:color w:val="000000" w:themeColor="text1"/>
        </w:rPr>
      </w:pPr>
      <w:r w:rsidRPr="54E04B36">
        <w:rPr>
          <w:rFonts w:ascii="Roboto" w:eastAsia="Roboto" w:hAnsi="Roboto" w:cs="Roboto"/>
          <w:color w:val="000000" w:themeColor="text1"/>
        </w:rPr>
        <w:t>Focus groups: November-December 2020 (</w:t>
      </w:r>
      <w:r w:rsidR="00914A4A">
        <w:rPr>
          <w:rFonts w:ascii="Roboto" w:eastAsia="Roboto" w:hAnsi="Roboto" w:cs="Roboto"/>
          <w:color w:val="000000" w:themeColor="text1"/>
        </w:rPr>
        <w:t>T</w:t>
      </w:r>
      <w:r w:rsidRPr="54E04B36">
        <w:rPr>
          <w:rFonts w:ascii="Roboto" w:eastAsia="Roboto" w:hAnsi="Roboto" w:cs="Roboto"/>
          <w:color w:val="000000" w:themeColor="text1"/>
        </w:rPr>
        <w:t>enants/</w:t>
      </w:r>
      <w:r w:rsidR="00914A4A">
        <w:rPr>
          <w:rFonts w:ascii="Roboto" w:eastAsia="Roboto" w:hAnsi="Roboto" w:cs="Roboto"/>
          <w:color w:val="000000" w:themeColor="text1"/>
        </w:rPr>
        <w:t>S</w:t>
      </w:r>
      <w:r w:rsidRPr="54E04B36">
        <w:rPr>
          <w:rFonts w:ascii="Roboto" w:eastAsia="Roboto" w:hAnsi="Roboto" w:cs="Roboto"/>
          <w:color w:val="000000" w:themeColor="text1"/>
        </w:rPr>
        <w:t xml:space="preserve">mall </w:t>
      </w:r>
      <w:r w:rsidR="00914A4A">
        <w:rPr>
          <w:rFonts w:ascii="Roboto" w:eastAsia="Roboto" w:hAnsi="Roboto" w:cs="Roboto"/>
          <w:color w:val="000000" w:themeColor="text1"/>
        </w:rPr>
        <w:t>L</w:t>
      </w:r>
      <w:r w:rsidRPr="54E04B36">
        <w:rPr>
          <w:rFonts w:ascii="Roboto" w:eastAsia="Roboto" w:hAnsi="Roboto" w:cs="Roboto"/>
          <w:color w:val="000000" w:themeColor="text1"/>
        </w:rPr>
        <w:t>andlords: n=5)</w:t>
      </w:r>
    </w:p>
    <w:p w14:paraId="63504AD7" w14:textId="2A810577" w:rsidR="64DB7700" w:rsidRDefault="64DB7700" w:rsidP="54E04B36">
      <w:pPr>
        <w:pStyle w:val="ListParagraph"/>
        <w:numPr>
          <w:ilvl w:val="0"/>
          <w:numId w:val="1"/>
        </w:numPr>
        <w:rPr>
          <w:rFonts w:ascii="Roboto" w:eastAsia="Roboto" w:hAnsi="Roboto" w:cs="Roboto"/>
          <w:color w:val="000000" w:themeColor="text1"/>
        </w:rPr>
      </w:pPr>
      <w:r w:rsidRPr="54E04B36">
        <w:rPr>
          <w:rFonts w:ascii="Roboto" w:eastAsia="Roboto" w:hAnsi="Roboto" w:cs="Roboto"/>
          <w:color w:val="000000" w:themeColor="text1"/>
        </w:rPr>
        <w:t>In-depth interviews with medium landlords: November-December 2020 (n=10)</w:t>
      </w:r>
    </w:p>
    <w:p w14:paraId="70F4D80C" w14:textId="6EE29594" w:rsidR="64DB7700" w:rsidRDefault="64DB7700" w:rsidP="54E04B36">
      <w:pPr>
        <w:pStyle w:val="ListParagraph"/>
        <w:numPr>
          <w:ilvl w:val="0"/>
          <w:numId w:val="1"/>
        </w:numPr>
        <w:rPr>
          <w:rFonts w:ascii="Roboto" w:eastAsia="Roboto" w:hAnsi="Roboto" w:cs="Roboto"/>
          <w:color w:val="000000" w:themeColor="text1"/>
        </w:rPr>
      </w:pPr>
      <w:r w:rsidRPr="54E04B36">
        <w:rPr>
          <w:rFonts w:ascii="Roboto" w:eastAsia="Roboto" w:hAnsi="Roboto" w:cs="Roboto"/>
          <w:color w:val="000000" w:themeColor="text1"/>
        </w:rPr>
        <w:t>In-depth interviews with large landlords: November-December 2020 (n=9)</w:t>
      </w:r>
    </w:p>
    <w:p w14:paraId="2FF99193" w14:textId="28F4B965" w:rsidR="64DB7700" w:rsidRDefault="64DB7700" w:rsidP="54E04B36">
      <w:pPr>
        <w:pStyle w:val="ListParagraph"/>
        <w:numPr>
          <w:ilvl w:val="0"/>
          <w:numId w:val="1"/>
        </w:numPr>
        <w:rPr>
          <w:rFonts w:ascii="Roboto" w:eastAsia="Roboto" w:hAnsi="Roboto" w:cs="Roboto"/>
          <w:color w:val="000000" w:themeColor="text1"/>
        </w:rPr>
      </w:pPr>
      <w:r w:rsidRPr="54E04B36">
        <w:rPr>
          <w:rFonts w:ascii="Roboto" w:eastAsia="Roboto" w:hAnsi="Roboto" w:cs="Roboto"/>
          <w:color w:val="000000" w:themeColor="text1"/>
        </w:rPr>
        <w:t>In-depth interviews with letting agents: December 2020 (n=13)</w:t>
      </w:r>
    </w:p>
    <w:p w14:paraId="48E23DB4" w14:textId="025B1E5A" w:rsidR="54E04B36" w:rsidRDefault="54E04B36" w:rsidP="54E04B36">
      <w:pPr>
        <w:rPr>
          <w:rFonts w:eastAsiaTheme="minorEastAsia"/>
          <w:color w:val="0E101A"/>
          <w:highlight w:val="yellow"/>
          <w:lang w:eastAsia="en-GB"/>
        </w:rPr>
      </w:pPr>
    </w:p>
    <w:p w14:paraId="09630F53" w14:textId="77777777" w:rsidR="006801B5" w:rsidRPr="00FD5E28" w:rsidRDefault="006801B5" w:rsidP="006801B5">
      <w:pPr>
        <w:rPr>
          <w:rFonts w:ascii="Roboto" w:eastAsia="Times New Roman" w:hAnsi="Roboto" w:cs="Times New Roman"/>
          <w:color w:val="0E101A"/>
          <w:lang w:eastAsia="en-GB"/>
        </w:rPr>
      </w:pPr>
      <w:r w:rsidRPr="00FD5E28">
        <w:rPr>
          <w:rFonts w:ascii="Roboto" w:eastAsia="Times New Roman" w:hAnsi="Roboto" w:cs="Times New Roman"/>
          <w:b/>
          <w:bCs/>
          <w:color w:val="0E101A"/>
          <w:lang w:eastAsia="en-GB"/>
        </w:rPr>
        <w:t>ENDS</w:t>
      </w:r>
    </w:p>
    <w:p w14:paraId="384F907C" w14:textId="77777777" w:rsidR="006801B5" w:rsidRPr="00FD5E28" w:rsidRDefault="006801B5" w:rsidP="006801B5">
      <w:pPr>
        <w:rPr>
          <w:rFonts w:ascii="Roboto" w:eastAsia="Times New Roman" w:hAnsi="Roboto" w:cs="Times New Roman"/>
          <w:color w:val="0E101A"/>
          <w:lang w:eastAsia="en-GB"/>
        </w:rPr>
      </w:pPr>
      <w:r w:rsidRPr="00FD5E28">
        <w:rPr>
          <w:rFonts w:ascii="Roboto" w:eastAsia="Times New Roman" w:hAnsi="Roboto" w:cs="Times New Roman"/>
          <w:b/>
          <w:bCs/>
          <w:color w:val="0E101A"/>
          <w:lang w:eastAsia="en-GB"/>
        </w:rPr>
        <w:t> </w:t>
      </w:r>
    </w:p>
    <w:p w14:paraId="5F66BAC3" w14:textId="0CB8F59D" w:rsidR="006801B5" w:rsidRPr="00FD5E28" w:rsidRDefault="006801B5" w:rsidP="006801B5">
      <w:pPr>
        <w:rPr>
          <w:rFonts w:ascii="Roboto" w:eastAsia="Times New Roman" w:hAnsi="Roboto" w:cs="Times New Roman"/>
          <w:color w:val="0E101A"/>
          <w:lang w:eastAsia="en-GB"/>
        </w:rPr>
      </w:pPr>
      <w:r w:rsidRPr="00FD5E28">
        <w:rPr>
          <w:rFonts w:ascii="Roboto" w:eastAsia="Times New Roman" w:hAnsi="Roboto" w:cs="Times New Roman"/>
          <w:b/>
          <w:bCs/>
          <w:color w:val="0E101A"/>
          <w:lang w:eastAsia="en-GB"/>
        </w:rPr>
        <w:t>For more information, please contact: </w:t>
      </w:r>
      <w:r w:rsidR="00E4394C">
        <w:rPr>
          <w:rFonts w:ascii="Roboto" w:eastAsia="Times New Roman" w:hAnsi="Roboto" w:cs="Times New Roman"/>
          <w:b/>
          <w:bCs/>
          <w:color w:val="0E101A"/>
          <w:lang w:eastAsia="en-GB"/>
        </w:rPr>
        <w:br/>
      </w:r>
      <w:r w:rsidRPr="00FD5E28">
        <w:rPr>
          <w:rFonts w:ascii="Roboto" w:eastAsia="Times New Roman" w:hAnsi="Roboto" w:cs="Times New Roman"/>
          <w:color w:val="0E101A"/>
          <w:lang w:eastAsia="en-GB"/>
        </w:rPr>
        <w:t>Sharon Sorohan, Carr Communications </w:t>
      </w:r>
      <w:r w:rsidR="00E4394C">
        <w:rPr>
          <w:rFonts w:ascii="Roboto" w:eastAsia="Times New Roman" w:hAnsi="Roboto" w:cs="Times New Roman"/>
          <w:color w:val="0E101A"/>
          <w:lang w:eastAsia="en-GB"/>
        </w:rPr>
        <w:br/>
      </w:r>
      <w:hyperlink r:id="rId10" w:history="1">
        <w:r w:rsidR="00E4394C" w:rsidRPr="003D5D9C">
          <w:rPr>
            <w:rStyle w:val="Hyperlink"/>
            <w:rFonts w:ascii="Roboto" w:eastAsia="Times New Roman" w:hAnsi="Roboto" w:cs="Times New Roman"/>
            <w:lang w:eastAsia="en-GB"/>
          </w:rPr>
          <w:t>ssorohan@carrcommunications.ie</w:t>
        </w:r>
      </w:hyperlink>
      <w:r w:rsidRPr="00FD5E28">
        <w:rPr>
          <w:rFonts w:ascii="Roboto" w:eastAsia="Times New Roman" w:hAnsi="Roboto" w:cs="Times New Roman"/>
          <w:color w:val="0E101A"/>
          <w:lang w:eastAsia="en-GB"/>
        </w:rPr>
        <w:t> </w:t>
      </w:r>
      <w:r w:rsidR="00E4394C">
        <w:rPr>
          <w:rFonts w:ascii="Roboto" w:eastAsia="Times New Roman" w:hAnsi="Roboto" w:cs="Times New Roman"/>
          <w:color w:val="0E101A"/>
          <w:lang w:eastAsia="en-GB"/>
        </w:rPr>
        <w:br/>
      </w:r>
      <w:r w:rsidRPr="00FD5E28">
        <w:rPr>
          <w:rFonts w:ascii="Roboto" w:eastAsia="Times New Roman" w:hAnsi="Roboto" w:cs="Times New Roman"/>
          <w:color w:val="0E101A"/>
          <w:lang w:eastAsia="en-GB"/>
        </w:rPr>
        <w:t>086 123 6245</w:t>
      </w:r>
    </w:p>
    <w:p w14:paraId="3803B611" w14:textId="77777777" w:rsidR="00120913" w:rsidRPr="00FD5E28" w:rsidRDefault="00120913">
      <w:pPr>
        <w:rPr>
          <w:rFonts w:ascii="Roboto" w:hAnsi="Roboto"/>
        </w:rPr>
      </w:pPr>
    </w:p>
    <w:sectPr w:rsidR="00120913" w:rsidRPr="00FD5E28" w:rsidSect="0011476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E75E1"/>
    <w:multiLevelType w:val="hybridMultilevel"/>
    <w:tmpl w:val="FFFFFFFF"/>
    <w:lvl w:ilvl="0" w:tplc="207EE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0EEB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7E1A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0CBE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78D5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0C8F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6464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3291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4CC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C4336"/>
    <w:multiLevelType w:val="multilevel"/>
    <w:tmpl w:val="7804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913252"/>
    <w:multiLevelType w:val="multilevel"/>
    <w:tmpl w:val="76D41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1B5"/>
    <w:rsid w:val="00014A4C"/>
    <w:rsid w:val="000309D9"/>
    <w:rsid w:val="00064066"/>
    <w:rsid w:val="00095417"/>
    <w:rsid w:val="000B1671"/>
    <w:rsid w:val="00107A3D"/>
    <w:rsid w:val="00114763"/>
    <w:rsid w:val="00120913"/>
    <w:rsid w:val="001A498E"/>
    <w:rsid w:val="002243C9"/>
    <w:rsid w:val="002259FB"/>
    <w:rsid w:val="002757CD"/>
    <w:rsid w:val="002928AD"/>
    <w:rsid w:val="003B13F8"/>
    <w:rsid w:val="004041C5"/>
    <w:rsid w:val="004E9154"/>
    <w:rsid w:val="00547187"/>
    <w:rsid w:val="005627A2"/>
    <w:rsid w:val="00672A2A"/>
    <w:rsid w:val="006801B5"/>
    <w:rsid w:val="006902E3"/>
    <w:rsid w:val="00705437"/>
    <w:rsid w:val="00710B9B"/>
    <w:rsid w:val="0072069E"/>
    <w:rsid w:val="007C4205"/>
    <w:rsid w:val="00914A4A"/>
    <w:rsid w:val="009414C7"/>
    <w:rsid w:val="00984B59"/>
    <w:rsid w:val="00B62891"/>
    <w:rsid w:val="00D315DA"/>
    <w:rsid w:val="00E4394C"/>
    <w:rsid w:val="00E729C2"/>
    <w:rsid w:val="00E92074"/>
    <w:rsid w:val="00EB73DE"/>
    <w:rsid w:val="00EBBCDF"/>
    <w:rsid w:val="00F125B6"/>
    <w:rsid w:val="00FB6F1E"/>
    <w:rsid w:val="00FD5E28"/>
    <w:rsid w:val="00FF4BD8"/>
    <w:rsid w:val="0106745A"/>
    <w:rsid w:val="0172095C"/>
    <w:rsid w:val="02286838"/>
    <w:rsid w:val="0274B3DE"/>
    <w:rsid w:val="02CA75C6"/>
    <w:rsid w:val="02D2307B"/>
    <w:rsid w:val="02F588B1"/>
    <w:rsid w:val="031368C4"/>
    <w:rsid w:val="0340A3AF"/>
    <w:rsid w:val="03BC8F96"/>
    <w:rsid w:val="03F1902A"/>
    <w:rsid w:val="04335EF0"/>
    <w:rsid w:val="04566CB5"/>
    <w:rsid w:val="04AC075F"/>
    <w:rsid w:val="04D79E60"/>
    <w:rsid w:val="05B3E3FA"/>
    <w:rsid w:val="05C442D6"/>
    <w:rsid w:val="0602E92F"/>
    <w:rsid w:val="063B2B17"/>
    <w:rsid w:val="0642B759"/>
    <w:rsid w:val="06F97D50"/>
    <w:rsid w:val="07211190"/>
    <w:rsid w:val="0817162B"/>
    <w:rsid w:val="081E0695"/>
    <w:rsid w:val="0858CE58"/>
    <w:rsid w:val="0864B6F2"/>
    <w:rsid w:val="08B2D4EF"/>
    <w:rsid w:val="0906442E"/>
    <w:rsid w:val="0908FBC1"/>
    <w:rsid w:val="09EF4803"/>
    <w:rsid w:val="0A3E986E"/>
    <w:rsid w:val="0A4B3526"/>
    <w:rsid w:val="0AD4644E"/>
    <w:rsid w:val="0B3619AB"/>
    <w:rsid w:val="0B370B8E"/>
    <w:rsid w:val="0C499021"/>
    <w:rsid w:val="0C9A911D"/>
    <w:rsid w:val="0CB0CFA4"/>
    <w:rsid w:val="0CDF789B"/>
    <w:rsid w:val="0D7EBE2E"/>
    <w:rsid w:val="0DB6F746"/>
    <w:rsid w:val="0DCB6034"/>
    <w:rsid w:val="0DEF1375"/>
    <w:rsid w:val="0E340A64"/>
    <w:rsid w:val="0E40B1B4"/>
    <w:rsid w:val="0ECD742F"/>
    <w:rsid w:val="0FB629D4"/>
    <w:rsid w:val="104445B0"/>
    <w:rsid w:val="1077B1E4"/>
    <w:rsid w:val="10B054FE"/>
    <w:rsid w:val="10E4443B"/>
    <w:rsid w:val="11665CF5"/>
    <w:rsid w:val="1198FECB"/>
    <w:rsid w:val="11A15892"/>
    <w:rsid w:val="12426123"/>
    <w:rsid w:val="1252039A"/>
    <w:rsid w:val="1262D2B0"/>
    <w:rsid w:val="12C3AACD"/>
    <w:rsid w:val="132BC2D4"/>
    <w:rsid w:val="136A17D3"/>
    <w:rsid w:val="13E60738"/>
    <w:rsid w:val="14100526"/>
    <w:rsid w:val="1474C567"/>
    <w:rsid w:val="1507F5FE"/>
    <w:rsid w:val="152F64D5"/>
    <w:rsid w:val="157F0308"/>
    <w:rsid w:val="1697DE64"/>
    <w:rsid w:val="16A58CC7"/>
    <w:rsid w:val="16C048BB"/>
    <w:rsid w:val="170DD0C7"/>
    <w:rsid w:val="17136883"/>
    <w:rsid w:val="172574BD"/>
    <w:rsid w:val="173BE2D8"/>
    <w:rsid w:val="17425607"/>
    <w:rsid w:val="1793C72E"/>
    <w:rsid w:val="17A0B060"/>
    <w:rsid w:val="17CD0987"/>
    <w:rsid w:val="1828732F"/>
    <w:rsid w:val="184F0BCE"/>
    <w:rsid w:val="185F23A4"/>
    <w:rsid w:val="1863DE0D"/>
    <w:rsid w:val="1873F4E8"/>
    <w:rsid w:val="187E71C8"/>
    <w:rsid w:val="187F63AB"/>
    <w:rsid w:val="189BEFA4"/>
    <w:rsid w:val="18B7D48A"/>
    <w:rsid w:val="18F7E3E1"/>
    <w:rsid w:val="19009AB5"/>
    <w:rsid w:val="1940AEA6"/>
    <w:rsid w:val="19513E2D"/>
    <w:rsid w:val="19B75344"/>
    <w:rsid w:val="19CB2869"/>
    <w:rsid w:val="19FB4E14"/>
    <w:rsid w:val="1A3D1CDA"/>
    <w:rsid w:val="1A6AC762"/>
    <w:rsid w:val="1A9D99AA"/>
    <w:rsid w:val="1ABABD77"/>
    <w:rsid w:val="1B13898B"/>
    <w:rsid w:val="1BC6CDA4"/>
    <w:rsid w:val="1C2FE94A"/>
    <w:rsid w:val="1C50608E"/>
    <w:rsid w:val="1C9E518A"/>
    <w:rsid w:val="1CF0280E"/>
    <w:rsid w:val="1D137D3B"/>
    <w:rsid w:val="1D34AEFE"/>
    <w:rsid w:val="1D5B2600"/>
    <w:rsid w:val="1D8D1801"/>
    <w:rsid w:val="1DBBC7F2"/>
    <w:rsid w:val="1DD153E9"/>
    <w:rsid w:val="1E14ACA9"/>
    <w:rsid w:val="1E1D9553"/>
    <w:rsid w:val="1EBC92D9"/>
    <w:rsid w:val="1EC40F2A"/>
    <w:rsid w:val="1EF2054D"/>
    <w:rsid w:val="1FE470DD"/>
    <w:rsid w:val="20338514"/>
    <w:rsid w:val="204B84A0"/>
    <w:rsid w:val="208DD5AE"/>
    <w:rsid w:val="20A1FF57"/>
    <w:rsid w:val="20E2DCFD"/>
    <w:rsid w:val="20E9D8FC"/>
    <w:rsid w:val="21208971"/>
    <w:rsid w:val="21680AEB"/>
    <w:rsid w:val="217D0993"/>
    <w:rsid w:val="21C6D077"/>
    <w:rsid w:val="21E6275D"/>
    <w:rsid w:val="225BF83B"/>
    <w:rsid w:val="228C8E36"/>
    <w:rsid w:val="22B23E5B"/>
    <w:rsid w:val="230EC15F"/>
    <w:rsid w:val="231D6902"/>
    <w:rsid w:val="2358566D"/>
    <w:rsid w:val="23772B16"/>
    <w:rsid w:val="238B3DA4"/>
    <w:rsid w:val="23D10352"/>
    <w:rsid w:val="23E62ACE"/>
    <w:rsid w:val="2461AA55"/>
    <w:rsid w:val="24AE8E6E"/>
    <w:rsid w:val="24BBD7CE"/>
    <w:rsid w:val="24C41F63"/>
    <w:rsid w:val="25D2A843"/>
    <w:rsid w:val="25DC5ADA"/>
    <w:rsid w:val="269A0431"/>
    <w:rsid w:val="26D7B0A5"/>
    <w:rsid w:val="27266F9E"/>
    <w:rsid w:val="272D785A"/>
    <w:rsid w:val="2743A631"/>
    <w:rsid w:val="278574F7"/>
    <w:rsid w:val="279623E9"/>
    <w:rsid w:val="27B56AB9"/>
    <w:rsid w:val="27D59259"/>
    <w:rsid w:val="280F6E68"/>
    <w:rsid w:val="28480C83"/>
    <w:rsid w:val="286198D3"/>
    <w:rsid w:val="28B8D204"/>
    <w:rsid w:val="28E27A11"/>
    <w:rsid w:val="28EC9FCA"/>
    <w:rsid w:val="2909BC25"/>
    <w:rsid w:val="296FFACD"/>
    <w:rsid w:val="2972EFC9"/>
    <w:rsid w:val="29784167"/>
    <w:rsid w:val="2994CD60"/>
    <w:rsid w:val="29EFC522"/>
    <w:rsid w:val="2A03A2BE"/>
    <w:rsid w:val="2A736500"/>
    <w:rsid w:val="2A749595"/>
    <w:rsid w:val="2A7E8351"/>
    <w:rsid w:val="2AC59A2A"/>
    <w:rsid w:val="2B1CFA72"/>
    <w:rsid w:val="2B3467FA"/>
    <w:rsid w:val="2B3922BF"/>
    <w:rsid w:val="2B8BA077"/>
    <w:rsid w:val="2BB39B33"/>
    <w:rsid w:val="2C2460B4"/>
    <w:rsid w:val="2C585A35"/>
    <w:rsid w:val="2C5B11C8"/>
    <w:rsid w:val="2CB61AE8"/>
    <w:rsid w:val="2CE862C4"/>
    <w:rsid w:val="2D78AA70"/>
    <w:rsid w:val="2D8D0602"/>
    <w:rsid w:val="2E292C02"/>
    <w:rsid w:val="2E4BE55B"/>
    <w:rsid w:val="2E882FB2"/>
    <w:rsid w:val="2E892195"/>
    <w:rsid w:val="2E9418A8"/>
    <w:rsid w:val="2ED3176D"/>
    <w:rsid w:val="2EF6FD51"/>
    <w:rsid w:val="2F4A6C90"/>
    <w:rsid w:val="2FD4E653"/>
    <w:rsid w:val="3032A09C"/>
    <w:rsid w:val="3046DAC4"/>
    <w:rsid w:val="30554624"/>
    <w:rsid w:val="306ABCCB"/>
    <w:rsid w:val="306DC87B"/>
    <w:rsid w:val="3090D959"/>
    <w:rsid w:val="30D395C1"/>
    <w:rsid w:val="310D2F6D"/>
    <w:rsid w:val="3192C7BB"/>
    <w:rsid w:val="3275E74F"/>
    <w:rsid w:val="32F48E47"/>
    <w:rsid w:val="3324B2F7"/>
    <w:rsid w:val="332BD4D7"/>
    <w:rsid w:val="3334CACD"/>
    <w:rsid w:val="33D1C387"/>
    <w:rsid w:val="34333BD7"/>
    <w:rsid w:val="344D0644"/>
    <w:rsid w:val="345F6517"/>
    <w:rsid w:val="34764B96"/>
    <w:rsid w:val="3520F4F1"/>
    <w:rsid w:val="35467583"/>
    <w:rsid w:val="35D43FD8"/>
    <w:rsid w:val="35E4DB35"/>
    <w:rsid w:val="35E8EA88"/>
    <w:rsid w:val="3671C864"/>
    <w:rsid w:val="36B1B05D"/>
    <w:rsid w:val="36C223AE"/>
    <w:rsid w:val="36C7F9CE"/>
    <w:rsid w:val="36C85439"/>
    <w:rsid w:val="37059073"/>
    <w:rsid w:val="37108786"/>
    <w:rsid w:val="3749957F"/>
    <w:rsid w:val="374F9D52"/>
    <w:rsid w:val="37736C2F"/>
    <w:rsid w:val="37D08E61"/>
    <w:rsid w:val="37D36D32"/>
    <w:rsid w:val="37F0051A"/>
    <w:rsid w:val="37F61AB7"/>
    <w:rsid w:val="38132E8A"/>
    <w:rsid w:val="385A0C05"/>
    <w:rsid w:val="38817ADC"/>
    <w:rsid w:val="389EE97C"/>
    <w:rsid w:val="38A6FB12"/>
    <w:rsid w:val="38B7E004"/>
    <w:rsid w:val="3930DE3A"/>
    <w:rsid w:val="39786B1C"/>
    <w:rsid w:val="39919379"/>
    <w:rsid w:val="3994FB8E"/>
    <w:rsid w:val="3999B653"/>
    <w:rsid w:val="39BA6694"/>
    <w:rsid w:val="39CA731A"/>
    <w:rsid w:val="39E9F46B"/>
    <w:rsid w:val="39F7A2CE"/>
    <w:rsid w:val="3A6FE18D"/>
    <w:rsid w:val="3AB61612"/>
    <w:rsid w:val="3AB84C58"/>
    <w:rsid w:val="3AE21775"/>
    <w:rsid w:val="3B143B7D"/>
    <w:rsid w:val="3B738D37"/>
    <w:rsid w:val="3B843C29"/>
    <w:rsid w:val="3B89C64B"/>
    <w:rsid w:val="3BA121D5"/>
    <w:rsid w:val="3BB139AB"/>
    <w:rsid w:val="3BB5F414"/>
    <w:rsid w:val="3BBB08E8"/>
    <w:rsid w:val="3BD087CF"/>
    <w:rsid w:val="3C49F9E8"/>
    <w:rsid w:val="3C52B0BC"/>
    <w:rsid w:val="3C57BA9C"/>
    <w:rsid w:val="3C6F3CB5"/>
    <w:rsid w:val="3C7E5810"/>
    <w:rsid w:val="3C92C4AD"/>
    <w:rsid w:val="3C9C77A0"/>
    <w:rsid w:val="3CAC78EF"/>
    <w:rsid w:val="3CE69FAD"/>
    <w:rsid w:val="3D09694B"/>
    <w:rsid w:val="3D4DFB37"/>
    <w:rsid w:val="3D8FCAF8"/>
    <w:rsid w:val="3DE23C65"/>
    <w:rsid w:val="3DF80BD7"/>
    <w:rsid w:val="3E0CD37E"/>
    <w:rsid w:val="3E22B38E"/>
    <w:rsid w:val="3EB5AAD9"/>
    <w:rsid w:val="3EF2BFD5"/>
    <w:rsid w:val="3F3167C9"/>
    <w:rsid w:val="3F33B46B"/>
    <w:rsid w:val="3F3F044B"/>
    <w:rsid w:val="3F8CEBCC"/>
    <w:rsid w:val="3F99C68C"/>
    <w:rsid w:val="3F9E8B4A"/>
    <w:rsid w:val="3FAF1780"/>
    <w:rsid w:val="4003365B"/>
    <w:rsid w:val="401FFFBD"/>
    <w:rsid w:val="40A84F6C"/>
    <w:rsid w:val="40D3820D"/>
    <w:rsid w:val="40ED465B"/>
    <w:rsid w:val="40FEE5D9"/>
    <w:rsid w:val="411A8146"/>
    <w:rsid w:val="4133E501"/>
    <w:rsid w:val="41535C6E"/>
    <w:rsid w:val="4166C2B0"/>
    <w:rsid w:val="41955E61"/>
    <w:rsid w:val="420EA8E0"/>
    <w:rsid w:val="42AB2767"/>
    <w:rsid w:val="42D3C48F"/>
    <w:rsid w:val="43652EA8"/>
    <w:rsid w:val="43C7D63F"/>
    <w:rsid w:val="43F92323"/>
    <w:rsid w:val="44729F78"/>
    <w:rsid w:val="44EF6A39"/>
    <w:rsid w:val="4517C3A2"/>
    <w:rsid w:val="4518E67E"/>
    <w:rsid w:val="451FD1B0"/>
    <w:rsid w:val="453E4304"/>
    <w:rsid w:val="458D92DE"/>
    <w:rsid w:val="45B93A32"/>
    <w:rsid w:val="45C5E167"/>
    <w:rsid w:val="45DEA43D"/>
    <w:rsid w:val="460B222B"/>
    <w:rsid w:val="464B3CF2"/>
    <w:rsid w:val="465098AE"/>
    <w:rsid w:val="4663D8D3"/>
    <w:rsid w:val="466ADDEB"/>
    <w:rsid w:val="46DA921F"/>
    <w:rsid w:val="473840D5"/>
    <w:rsid w:val="475AB6DF"/>
    <w:rsid w:val="4764B1D3"/>
    <w:rsid w:val="476DF50E"/>
    <w:rsid w:val="479C5EA2"/>
    <w:rsid w:val="47D3FD05"/>
    <w:rsid w:val="47DDBDEE"/>
    <w:rsid w:val="48BBE554"/>
    <w:rsid w:val="48CC9446"/>
    <w:rsid w:val="48FE4C31"/>
    <w:rsid w:val="490E630C"/>
    <w:rsid w:val="4918D5B0"/>
    <w:rsid w:val="492A0325"/>
    <w:rsid w:val="493C904B"/>
    <w:rsid w:val="497B54B7"/>
    <w:rsid w:val="49925205"/>
    <w:rsid w:val="4A39C7FB"/>
    <w:rsid w:val="4A3CF9C1"/>
    <w:rsid w:val="4A6AE23D"/>
    <w:rsid w:val="4A937090"/>
    <w:rsid w:val="4A95BC38"/>
    <w:rsid w:val="4B013696"/>
    <w:rsid w:val="4B0847C5"/>
    <w:rsid w:val="4B291F44"/>
    <w:rsid w:val="4B61846F"/>
    <w:rsid w:val="4C04F9DD"/>
    <w:rsid w:val="4C15CEAB"/>
    <w:rsid w:val="4C1634B4"/>
    <w:rsid w:val="4C4BCF03"/>
    <w:rsid w:val="4C8796C5"/>
    <w:rsid w:val="4CC2FF1A"/>
    <w:rsid w:val="4CD568C0"/>
    <w:rsid w:val="4CF6EFED"/>
    <w:rsid w:val="4D41DB29"/>
    <w:rsid w:val="4D87CE93"/>
    <w:rsid w:val="4DFA5A20"/>
    <w:rsid w:val="4E0578CD"/>
    <w:rsid w:val="4E63C9EF"/>
    <w:rsid w:val="4E6F1079"/>
    <w:rsid w:val="4EDDB67E"/>
    <w:rsid w:val="4F623C93"/>
    <w:rsid w:val="4FD4A7B9"/>
    <w:rsid w:val="4FFDD06A"/>
    <w:rsid w:val="501C1CAC"/>
    <w:rsid w:val="50261B6D"/>
    <w:rsid w:val="50B988EE"/>
    <w:rsid w:val="51410B06"/>
    <w:rsid w:val="51746CA3"/>
    <w:rsid w:val="51A12D28"/>
    <w:rsid w:val="51AADFBF"/>
    <w:rsid w:val="51DA45B9"/>
    <w:rsid w:val="51DB379C"/>
    <w:rsid w:val="51F7C395"/>
    <w:rsid w:val="5230521F"/>
    <w:rsid w:val="52491358"/>
    <w:rsid w:val="529C8297"/>
    <w:rsid w:val="52F41999"/>
    <w:rsid w:val="531AE1EA"/>
    <w:rsid w:val="5326FC5A"/>
    <w:rsid w:val="53572205"/>
    <w:rsid w:val="5398F0CB"/>
    <w:rsid w:val="53999C0A"/>
    <w:rsid w:val="53A99FBD"/>
    <w:rsid w:val="5411993A"/>
    <w:rsid w:val="54933F83"/>
    <w:rsid w:val="54E04B36"/>
    <w:rsid w:val="54E1EA04"/>
    <w:rsid w:val="5515036D"/>
    <w:rsid w:val="5614EC63"/>
    <w:rsid w:val="564EFB26"/>
    <w:rsid w:val="56B20D56"/>
    <w:rsid w:val="571CE25D"/>
    <w:rsid w:val="57746DCB"/>
    <w:rsid w:val="581FE31B"/>
    <w:rsid w:val="58240763"/>
    <w:rsid w:val="587DCF96"/>
    <w:rsid w:val="58B73806"/>
    <w:rsid w:val="5974CFEE"/>
    <w:rsid w:val="59857726"/>
    <w:rsid w:val="59ED78A1"/>
    <w:rsid w:val="5A57A67A"/>
    <w:rsid w:val="5A95D091"/>
    <w:rsid w:val="5AD0BDCC"/>
    <w:rsid w:val="5B291AFD"/>
    <w:rsid w:val="5B8A9DE5"/>
    <w:rsid w:val="5BAC220C"/>
    <w:rsid w:val="5BB505B0"/>
    <w:rsid w:val="5BCBCA2F"/>
    <w:rsid w:val="5BCED61E"/>
    <w:rsid w:val="5BD390E3"/>
    <w:rsid w:val="5BE86227"/>
    <w:rsid w:val="5C13CD0D"/>
    <w:rsid w:val="5C3E0808"/>
    <w:rsid w:val="5C599EFC"/>
    <w:rsid w:val="5CFC7B4C"/>
    <w:rsid w:val="5D3C0A72"/>
    <w:rsid w:val="5D696CF7"/>
    <w:rsid w:val="5DBE3CFC"/>
    <w:rsid w:val="5DF56F5D"/>
    <w:rsid w:val="5E0A625F"/>
    <w:rsid w:val="5E3352AB"/>
    <w:rsid w:val="5E44DC6E"/>
    <w:rsid w:val="5E7CB040"/>
    <w:rsid w:val="5E7FD517"/>
    <w:rsid w:val="5EC1A72F"/>
    <w:rsid w:val="5EC5A33E"/>
    <w:rsid w:val="5F080A1B"/>
    <w:rsid w:val="5F1820F6"/>
    <w:rsid w:val="5F229DD6"/>
    <w:rsid w:val="5F9C0FEF"/>
    <w:rsid w:val="5FA4C6C3"/>
    <w:rsid w:val="601B8B29"/>
    <w:rsid w:val="609F7A22"/>
    <w:rsid w:val="60A0113E"/>
    <w:rsid w:val="60E148E8"/>
    <w:rsid w:val="61052AEF"/>
    <w:rsid w:val="6118B366"/>
    <w:rsid w:val="61367E8F"/>
    <w:rsid w:val="61863E2E"/>
    <w:rsid w:val="61DEF805"/>
    <w:rsid w:val="6244D5DC"/>
    <w:rsid w:val="627ED839"/>
    <w:rsid w:val="62D41558"/>
    <w:rsid w:val="635D1153"/>
    <w:rsid w:val="63E3DE7E"/>
    <w:rsid w:val="64262F8C"/>
    <w:rsid w:val="6467F92E"/>
    <w:rsid w:val="6494F6B0"/>
    <w:rsid w:val="64A57275"/>
    <w:rsid w:val="64DB7700"/>
    <w:rsid w:val="64E77468"/>
    <w:rsid w:val="65052046"/>
    <w:rsid w:val="6588EB79"/>
    <w:rsid w:val="65B42E26"/>
    <w:rsid w:val="65D78C3A"/>
    <w:rsid w:val="661D8654"/>
    <w:rsid w:val="6685A9FF"/>
    <w:rsid w:val="668CCC0E"/>
    <w:rsid w:val="6705D201"/>
    <w:rsid w:val="67C4B57F"/>
    <w:rsid w:val="680BB401"/>
    <w:rsid w:val="685C273A"/>
    <w:rsid w:val="686AFC85"/>
    <w:rsid w:val="687AFDD4"/>
    <w:rsid w:val="68DFA8E5"/>
    <w:rsid w:val="695C252A"/>
    <w:rsid w:val="69A2AEB5"/>
    <w:rsid w:val="69B6E9AA"/>
    <w:rsid w:val="69FDECDC"/>
    <w:rsid w:val="6A2CA826"/>
    <w:rsid w:val="6A342477"/>
    <w:rsid w:val="6A64E13E"/>
    <w:rsid w:val="6A6C30FA"/>
    <w:rsid w:val="6AACCCE6"/>
    <w:rsid w:val="6ADC0911"/>
    <w:rsid w:val="6AEE9BAC"/>
    <w:rsid w:val="6B684B71"/>
    <w:rsid w:val="6B9DD726"/>
    <w:rsid w:val="6C1EAA4D"/>
    <w:rsid w:val="6C392EF7"/>
    <w:rsid w:val="6C484DD0"/>
    <w:rsid w:val="6C506238"/>
    <w:rsid w:val="6C6AEBB7"/>
    <w:rsid w:val="6C909EBE"/>
    <w:rsid w:val="6D4EA1C8"/>
    <w:rsid w:val="6D56F399"/>
    <w:rsid w:val="6D7B6FB2"/>
    <w:rsid w:val="6DE7D23F"/>
    <w:rsid w:val="6DEDF5A6"/>
    <w:rsid w:val="6E055A57"/>
    <w:rsid w:val="6E20EF61"/>
    <w:rsid w:val="6E309D04"/>
    <w:rsid w:val="6F65B4E6"/>
    <w:rsid w:val="6F8D2DF9"/>
    <w:rsid w:val="6FBF7D19"/>
    <w:rsid w:val="6FD9ACCC"/>
    <w:rsid w:val="700377E9"/>
    <w:rsid w:val="7024282A"/>
    <w:rsid w:val="704905F4"/>
    <w:rsid w:val="70673F41"/>
    <w:rsid w:val="7090F19C"/>
    <w:rsid w:val="7093F130"/>
    <w:rsid w:val="70C76547"/>
    <w:rsid w:val="70CC225F"/>
    <w:rsid w:val="70EB7163"/>
    <w:rsid w:val="70F76CB2"/>
    <w:rsid w:val="7122AF5F"/>
    <w:rsid w:val="71945BCF"/>
    <w:rsid w:val="71B5DFF6"/>
    <w:rsid w:val="71C12680"/>
    <w:rsid w:val="71DD4ECD"/>
    <w:rsid w:val="71F91C10"/>
    <w:rsid w:val="722FCC85"/>
    <w:rsid w:val="7257C741"/>
    <w:rsid w:val="727604D9"/>
    <w:rsid w:val="72A91704"/>
    <w:rsid w:val="72D8271B"/>
    <w:rsid w:val="73B00179"/>
    <w:rsid w:val="73CFCAE5"/>
    <w:rsid w:val="73D4ADC9"/>
    <w:rsid w:val="743C5356"/>
    <w:rsid w:val="74B95358"/>
    <w:rsid w:val="74D65D27"/>
    <w:rsid w:val="74FCF5C6"/>
    <w:rsid w:val="7511C805"/>
    <w:rsid w:val="752C5BC0"/>
    <w:rsid w:val="752D4DA3"/>
    <w:rsid w:val="7549D99C"/>
    <w:rsid w:val="759B295F"/>
    <w:rsid w:val="75D823B7"/>
    <w:rsid w:val="7610967D"/>
    <w:rsid w:val="76254913"/>
    <w:rsid w:val="76768986"/>
    <w:rsid w:val="76791261"/>
    <w:rsid w:val="76EB06D2"/>
    <w:rsid w:val="770E1497"/>
    <w:rsid w:val="778E6544"/>
    <w:rsid w:val="77D96CF0"/>
    <w:rsid w:val="77FF1FF7"/>
    <w:rsid w:val="7834000B"/>
    <w:rsid w:val="783BEBF7"/>
    <w:rsid w:val="78671974"/>
    <w:rsid w:val="79835F92"/>
    <w:rsid w:val="79C8DF05"/>
    <w:rsid w:val="7A491A4C"/>
    <w:rsid w:val="7A551F30"/>
    <w:rsid w:val="7A7F3DE1"/>
    <w:rsid w:val="7A844412"/>
    <w:rsid w:val="7AACE954"/>
    <w:rsid w:val="7AB7AA26"/>
    <w:rsid w:val="7AC2A139"/>
    <w:rsid w:val="7AD4361F"/>
    <w:rsid w:val="7AF13252"/>
    <w:rsid w:val="7B039125"/>
    <w:rsid w:val="7B3063EE"/>
    <w:rsid w:val="7B761D6A"/>
    <w:rsid w:val="7B9F57CD"/>
    <w:rsid w:val="7C4865D3"/>
    <w:rsid w:val="7C4FC679"/>
    <w:rsid w:val="7C74CE48"/>
    <w:rsid w:val="7C9B9F9F"/>
    <w:rsid w:val="7D29ED57"/>
    <w:rsid w:val="7D8A276F"/>
    <w:rsid w:val="7D8CBFF2"/>
    <w:rsid w:val="7D8CFEBC"/>
    <w:rsid w:val="7D97C2F4"/>
    <w:rsid w:val="7DCE7369"/>
    <w:rsid w:val="7E0384B4"/>
    <w:rsid w:val="7E22D3D3"/>
    <w:rsid w:val="7EADAC0A"/>
    <w:rsid w:val="7F289053"/>
    <w:rsid w:val="7F3A782E"/>
    <w:rsid w:val="7F6AA3F8"/>
    <w:rsid w:val="7FAD04B6"/>
    <w:rsid w:val="7FBCAB57"/>
    <w:rsid w:val="7FFF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E9C69"/>
  <w15:chartTrackingRefBased/>
  <w15:docId w15:val="{CE6B291E-E1BB-486E-AB78-DA6DFFE7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01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6801B5"/>
    <w:rPr>
      <w:b/>
      <w:bCs/>
    </w:rPr>
  </w:style>
  <w:style w:type="character" w:styleId="Emphasis">
    <w:name w:val="Emphasis"/>
    <w:basedOn w:val="DefaultParagraphFont"/>
    <w:uiPriority w:val="20"/>
    <w:qFormat/>
    <w:rsid w:val="006801B5"/>
    <w:rPr>
      <w:i/>
      <w:iCs/>
    </w:rPr>
  </w:style>
  <w:style w:type="character" w:styleId="Hyperlink">
    <w:name w:val="Hyperlink"/>
    <w:basedOn w:val="DefaultParagraphFont"/>
    <w:uiPriority w:val="99"/>
    <w:unhideWhenUsed/>
    <w:rsid w:val="006801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3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3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73D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4394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F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6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webinar/register/WN_E6Z_VpybT_uf9F1X6xf8M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tb.ie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sorohan@carrcommunications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.box.com/s/p2l0ic0q2a7edw1upiatq03s859xn20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FFBF8-B2B8-47D1-AF64-36A96E407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  O'Donoghue</dc:creator>
  <cp:keywords/>
  <dc:description/>
  <cp:lastModifiedBy>Sharon Sorohan</cp:lastModifiedBy>
  <cp:revision>3</cp:revision>
  <dcterms:created xsi:type="dcterms:W3CDTF">2021-07-13T12:24:00Z</dcterms:created>
  <dcterms:modified xsi:type="dcterms:W3CDTF">2021-07-13T12:25:00Z</dcterms:modified>
</cp:coreProperties>
</file>